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A0A" w:rsidRDefault="00347E31">
      <w:pPr>
        <w:spacing w:after="0"/>
        <w:ind w:right="142"/>
      </w:pPr>
      <w:r>
        <w:rPr>
          <w:b/>
          <w:sz w:val="29"/>
        </w:rPr>
        <w:t>CURRICULUM VITAE</w:t>
      </w:r>
      <w:r>
        <w:rPr>
          <w:b/>
          <w:sz w:val="36"/>
        </w:rPr>
        <w:t xml:space="preserve"> </w:t>
      </w:r>
    </w:p>
    <w:p w:rsidR="00EC3A0A" w:rsidRDefault="00347E31" w:rsidP="00407711">
      <w:pPr>
        <w:spacing w:after="0"/>
        <w:ind w:right="142"/>
        <w:rPr>
          <w:sz w:val="32"/>
        </w:rPr>
      </w:pPr>
      <w:r>
        <w:rPr>
          <w:sz w:val="32"/>
        </w:rPr>
        <w:t xml:space="preserve"> </w:t>
      </w:r>
      <w:r>
        <w:rPr>
          <w:noProof/>
        </w:rPr>
        <w:drawing>
          <wp:inline distT="0" distB="0" distL="0" distR="0">
            <wp:extent cx="358140" cy="251460"/>
            <wp:effectExtent l="0" t="0" r="0" b="0"/>
            <wp:docPr id="318" name="Picture 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</w:t>
      </w:r>
    </w:p>
    <w:p w:rsidR="00407711" w:rsidRDefault="00407711" w:rsidP="00407711">
      <w:pPr>
        <w:spacing w:after="0"/>
        <w:ind w:right="142"/>
      </w:pPr>
    </w:p>
    <w:tbl>
      <w:tblPr>
        <w:tblStyle w:val="TableGrid"/>
        <w:tblW w:w="9975" w:type="dxa"/>
        <w:tblInd w:w="0" w:type="dxa"/>
        <w:tblLook w:val="04A0" w:firstRow="1" w:lastRow="0" w:firstColumn="1" w:lastColumn="0" w:noHBand="0" w:noVBand="1"/>
      </w:tblPr>
      <w:tblGrid>
        <w:gridCol w:w="3510"/>
        <w:gridCol w:w="566"/>
        <w:gridCol w:w="5899"/>
      </w:tblGrid>
      <w:tr w:rsidR="00EC3A0A">
        <w:trPr>
          <w:trHeight w:val="28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pPr>
              <w:ind w:right="219"/>
              <w:jc w:val="right"/>
            </w:pPr>
            <w:r>
              <w:rPr>
                <w:b/>
                <w:sz w:val="24"/>
              </w:rPr>
              <w:t>I</w:t>
            </w:r>
            <w:r>
              <w:rPr>
                <w:b/>
                <w:sz w:val="19"/>
              </w:rPr>
              <w:t>NFORMAZIONI PERSONALI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EC3A0A"/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EC3A0A"/>
        </w:tc>
      </w:tr>
      <w:tr w:rsidR="00EC3A0A">
        <w:trPr>
          <w:trHeight w:val="354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pPr>
              <w:ind w:right="219"/>
              <w:jc w:val="right"/>
            </w:pPr>
            <w:r>
              <w:rPr>
                <w:sz w:val="20"/>
              </w:rPr>
              <w:t xml:space="preserve">Nome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 </w:t>
            </w: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4"/>
              </w:rPr>
              <w:t>dr. Michele Galli</w:t>
            </w:r>
            <w:r>
              <w:rPr>
                <w:sz w:val="20"/>
              </w:rPr>
              <w:t xml:space="preserve"> </w:t>
            </w:r>
          </w:p>
        </w:tc>
      </w:tr>
      <w:tr w:rsidR="00EC3A0A">
        <w:trPr>
          <w:trHeight w:val="314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pPr>
              <w:ind w:right="219"/>
              <w:jc w:val="right"/>
            </w:pPr>
            <w:r>
              <w:rPr>
                <w:sz w:val="20"/>
              </w:rPr>
              <w:t xml:space="preserve">E-mail e PEC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EC3A0A">
            <w:bookmarkStart w:id="0" w:name="_GoBack"/>
            <w:bookmarkEnd w:id="0"/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EC3A0A"/>
        </w:tc>
      </w:tr>
      <w:tr w:rsidR="00EC3A0A">
        <w:trPr>
          <w:trHeight w:val="294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pPr>
              <w:ind w:right="218"/>
              <w:jc w:val="right"/>
            </w:pPr>
            <w:r>
              <w:rPr>
                <w:sz w:val="20"/>
              </w:rPr>
              <w:t xml:space="preserve">Nazionalità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 </w:t>
            </w: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Italiana </w:t>
            </w:r>
          </w:p>
        </w:tc>
      </w:tr>
      <w:tr w:rsidR="00EC3A0A">
        <w:trPr>
          <w:trHeight w:val="79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407711">
            <w:pPr>
              <w:ind w:right="216"/>
              <w:jc w:val="right"/>
            </w:pPr>
            <w:r>
              <w:rPr>
                <w:sz w:val="20"/>
              </w:rPr>
              <w:t xml:space="preserve"> </w:t>
            </w:r>
          </w:p>
          <w:p w:rsidR="00EC3A0A" w:rsidRDefault="00347E31" w:rsidP="00407711">
            <w:pPr>
              <w:spacing w:after="284"/>
            </w:pPr>
            <w:r>
              <w:rPr>
                <w:sz w:val="8"/>
              </w:rPr>
              <w:t xml:space="preserve"> </w:t>
            </w:r>
            <w:r>
              <w:rPr>
                <w:b/>
                <w:sz w:val="32"/>
              </w:rPr>
              <w:t>E</w:t>
            </w:r>
            <w:r>
              <w:rPr>
                <w:b/>
                <w:sz w:val="26"/>
              </w:rPr>
              <w:t>SPERIENZA LAVORATIVA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 </w:t>
            </w: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EC3A0A"/>
        </w:tc>
      </w:tr>
      <w:tr w:rsidR="00347E31">
        <w:trPr>
          <w:trHeight w:val="26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Date (da – a)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 </w:t>
            </w: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b/>
                <w:sz w:val="20"/>
              </w:rPr>
              <w:t xml:space="preserve">Ottobre 2017- in corso </w:t>
            </w:r>
          </w:p>
        </w:tc>
      </w:tr>
      <w:tr w:rsidR="00347E31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• Datore di lavoro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 </w:t>
            </w: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Istituti Clinici Scientifici Maugeri IRCCS </w:t>
            </w:r>
          </w:p>
        </w:tc>
      </w:tr>
      <w:tr w:rsidR="00347E31">
        <w:trPr>
          <w:trHeight w:val="304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• Tipo di azienda o settore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 </w:t>
            </w: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Centro Medico Veruno </w:t>
            </w:r>
            <w:r w:rsidR="006C080D">
              <w:rPr>
                <w:sz w:val="20"/>
              </w:rPr>
              <w:t>(NO)</w:t>
            </w:r>
          </w:p>
        </w:tc>
      </w:tr>
      <w:tr w:rsidR="00347E31">
        <w:trPr>
          <w:trHeight w:val="31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• Tipo di impiego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 </w:t>
            </w: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Consulente   </w:t>
            </w:r>
          </w:p>
        </w:tc>
      </w:tr>
      <w:tr w:rsidR="00347E31">
        <w:trPr>
          <w:trHeight w:val="299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pPr>
              <w:spacing w:after="9"/>
            </w:pPr>
            <w:r>
              <w:rPr>
                <w:sz w:val="20"/>
              </w:rPr>
              <w:t xml:space="preserve">• Principali mansioni e responsabilità </w:t>
            </w:r>
          </w:p>
          <w:p w:rsidR="00347E31" w:rsidRDefault="00347E31" w:rsidP="00347E31">
            <w:r>
              <w:rPr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 </w:t>
            </w: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Cardiologia Ambulatoriale </w:t>
            </w:r>
          </w:p>
        </w:tc>
      </w:tr>
      <w:tr w:rsidR="00347E31">
        <w:trPr>
          <w:trHeight w:val="26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>Date (da – a)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 </w:t>
            </w: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pPr>
              <w:ind w:left="2"/>
            </w:pPr>
            <w:r>
              <w:rPr>
                <w:b/>
                <w:sz w:val="20"/>
              </w:rPr>
              <w:t xml:space="preserve">Marzo 2018- Settembre 2018 </w:t>
            </w:r>
          </w:p>
        </w:tc>
      </w:tr>
      <w:tr w:rsidR="00347E31">
        <w:trPr>
          <w:trHeight w:val="28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>• Datore di lavoro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 </w:t>
            </w: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pPr>
              <w:ind w:left="2"/>
            </w:pPr>
            <w:proofErr w:type="spellStart"/>
            <w:r>
              <w:rPr>
                <w:sz w:val="20"/>
              </w:rPr>
              <w:t>Incyte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Biosciences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Italy</w:t>
            </w:r>
            <w:proofErr w:type="spellEnd"/>
            <w:r>
              <w:rPr>
                <w:sz w:val="20"/>
              </w:rPr>
              <w:t xml:space="preserve">  </w:t>
            </w:r>
          </w:p>
        </w:tc>
      </w:tr>
      <w:tr w:rsidR="00347E31">
        <w:trPr>
          <w:trHeight w:val="28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• Tipo di azienda o settore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 </w:t>
            </w: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pPr>
              <w:ind w:left="2"/>
            </w:pPr>
            <w:r>
              <w:rPr>
                <w:sz w:val="20"/>
              </w:rPr>
              <w:t xml:space="preserve">Azienda Farmaceutica </w:t>
            </w:r>
          </w:p>
        </w:tc>
      </w:tr>
      <w:tr w:rsidR="00347E31">
        <w:trPr>
          <w:trHeight w:val="28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>• Tipo di impiego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 </w:t>
            </w: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pPr>
              <w:ind w:left="2"/>
            </w:pPr>
            <w:r>
              <w:rPr>
                <w:sz w:val="20"/>
              </w:rPr>
              <w:t xml:space="preserve">Consulente  </w:t>
            </w:r>
          </w:p>
        </w:tc>
      </w:tr>
      <w:tr w:rsidR="00347E31">
        <w:trPr>
          <w:trHeight w:val="77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pPr>
              <w:spacing w:after="258"/>
            </w:pPr>
            <w:r>
              <w:rPr>
                <w:sz w:val="20"/>
              </w:rPr>
              <w:t>• Principali mansioni e responsabilità</w:t>
            </w:r>
            <w:r>
              <w:rPr>
                <w:sz w:val="18"/>
              </w:rPr>
              <w:t xml:space="preserve"> </w:t>
            </w:r>
          </w:p>
          <w:p w:rsidR="00347E31" w:rsidRDefault="00347E31" w:rsidP="00347E31">
            <w:r>
              <w:rPr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 </w:t>
            </w: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pPr>
              <w:ind w:left="2"/>
              <w:jc w:val="both"/>
            </w:pPr>
            <w:r>
              <w:rPr>
                <w:sz w:val="20"/>
              </w:rPr>
              <w:t xml:space="preserve">Area terapeutica </w:t>
            </w:r>
            <w:proofErr w:type="spellStart"/>
            <w:r>
              <w:rPr>
                <w:sz w:val="20"/>
              </w:rPr>
              <w:t>OncoEmatologica</w:t>
            </w:r>
            <w:proofErr w:type="spellEnd"/>
            <w:r>
              <w:rPr>
                <w:sz w:val="20"/>
              </w:rPr>
              <w:t xml:space="preserve"> (linfomi NH; </w:t>
            </w:r>
            <w:proofErr w:type="spellStart"/>
            <w:r>
              <w:rPr>
                <w:sz w:val="20"/>
              </w:rPr>
              <w:t>aGVHD</w:t>
            </w:r>
            <w:proofErr w:type="spellEnd"/>
            <w:r>
              <w:rPr>
                <w:sz w:val="20"/>
              </w:rPr>
              <w:t xml:space="preserve">; leucemia mieloide cronica; leucemia linfoblastica acuta Phil+) </w:t>
            </w:r>
          </w:p>
        </w:tc>
      </w:tr>
      <w:tr w:rsidR="00347E31">
        <w:trPr>
          <w:trHeight w:val="264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Date (da – a)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 </w:t>
            </w: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b/>
                <w:sz w:val="20"/>
              </w:rPr>
              <w:t xml:space="preserve">Dicembre 2009-Gennaio 2017 </w:t>
            </w:r>
          </w:p>
        </w:tc>
      </w:tr>
      <w:tr w:rsidR="00347E31">
        <w:trPr>
          <w:trHeight w:val="28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• Datore di lavoro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 </w:t>
            </w: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proofErr w:type="spellStart"/>
            <w:r>
              <w:rPr>
                <w:sz w:val="20"/>
              </w:rPr>
              <w:t>Mundipharma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Pharmaceuticals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srl</w:t>
            </w:r>
            <w:proofErr w:type="spellEnd"/>
            <w:r>
              <w:rPr>
                <w:sz w:val="20"/>
              </w:rPr>
              <w:t xml:space="preserve">, Milano </w:t>
            </w:r>
          </w:p>
        </w:tc>
      </w:tr>
      <w:tr w:rsidR="00347E31">
        <w:trPr>
          <w:trHeight w:val="28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• Tipo di azienda o settore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 </w:t>
            </w: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Azienda Farmaceutica </w:t>
            </w:r>
          </w:p>
        </w:tc>
      </w:tr>
      <w:tr w:rsidR="00347E31">
        <w:trPr>
          <w:trHeight w:val="28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• Tipo di impiego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 </w:t>
            </w: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Dirigente </w:t>
            </w:r>
            <w:r w:rsidR="00407711">
              <w:rPr>
                <w:sz w:val="20"/>
              </w:rPr>
              <w:t>Direttore Medico e Scientifico</w:t>
            </w:r>
          </w:p>
        </w:tc>
      </w:tr>
      <w:tr w:rsidR="00347E31">
        <w:trPr>
          <w:trHeight w:val="749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pPr>
              <w:spacing w:after="239"/>
            </w:pPr>
            <w:r>
              <w:rPr>
                <w:sz w:val="20"/>
              </w:rPr>
              <w:t xml:space="preserve">• Principali mansioni e responsabilità </w:t>
            </w:r>
          </w:p>
          <w:p w:rsidR="00347E31" w:rsidRDefault="00347E31" w:rsidP="00347E31">
            <w:r>
              <w:rPr>
                <w:sz w:val="14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 </w:t>
            </w: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407711">
            <w:pPr>
              <w:spacing w:after="18"/>
            </w:pPr>
            <w:r>
              <w:rPr>
                <w:sz w:val="20"/>
              </w:rPr>
              <w:t xml:space="preserve">Area terapeutiche: </w:t>
            </w:r>
            <w:proofErr w:type="spellStart"/>
            <w:proofErr w:type="gramStart"/>
            <w:r>
              <w:rPr>
                <w:sz w:val="20"/>
              </w:rPr>
              <w:t>OncoEmatologia</w:t>
            </w:r>
            <w:proofErr w:type="spellEnd"/>
            <w:r>
              <w:rPr>
                <w:sz w:val="20"/>
              </w:rPr>
              <w:t>,  Reumatologia</w:t>
            </w:r>
            <w:proofErr w:type="gramEnd"/>
            <w:r>
              <w:rPr>
                <w:sz w:val="20"/>
              </w:rPr>
              <w:t xml:space="preserve">, Terapia del Dolore </w:t>
            </w:r>
          </w:p>
        </w:tc>
      </w:tr>
      <w:tr w:rsidR="00347E31">
        <w:trPr>
          <w:trHeight w:val="264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407711" w:rsidP="00347E31">
            <w:r>
              <w:rPr>
                <w:sz w:val="20"/>
              </w:rPr>
              <w:t>Da</w:t>
            </w:r>
            <w:r w:rsidR="00347E31">
              <w:rPr>
                <w:sz w:val="20"/>
              </w:rPr>
              <w:t>te (da – a)</w:t>
            </w:r>
            <w:r w:rsidR="00347E31"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 </w:t>
            </w: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b/>
                <w:sz w:val="20"/>
              </w:rPr>
              <w:t xml:space="preserve">Ottobre 2007-Novembre 2009 </w:t>
            </w:r>
          </w:p>
        </w:tc>
      </w:tr>
      <w:tr w:rsidR="00347E31">
        <w:trPr>
          <w:trHeight w:val="28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>• Nome e indirizzo datore di lavoro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 </w:t>
            </w: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Università degli Studi Pisa, sede Livorno </w:t>
            </w:r>
          </w:p>
        </w:tc>
      </w:tr>
      <w:tr w:rsidR="00347E31">
        <w:trPr>
          <w:trHeight w:val="28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• Tipo di azienda o settore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 </w:t>
            </w: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Corso di Laurea Scienze Infermieristiche </w:t>
            </w:r>
          </w:p>
        </w:tc>
      </w:tr>
      <w:tr w:rsidR="00347E31">
        <w:trPr>
          <w:trHeight w:val="28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>• Tipo di impiego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 </w:t>
            </w: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Professore a Contratto </w:t>
            </w:r>
          </w:p>
        </w:tc>
      </w:tr>
      <w:tr w:rsidR="00347E31">
        <w:trPr>
          <w:trHeight w:val="50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>• Principali mansioni e responsabilità</w:t>
            </w:r>
            <w:r>
              <w:rPr>
                <w:sz w:val="18"/>
              </w:rPr>
              <w:t xml:space="preserve"> </w:t>
            </w:r>
          </w:p>
          <w:p w:rsidR="00347E31" w:rsidRDefault="00347E31" w:rsidP="00347E31">
            <w:r>
              <w:rPr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 </w:t>
            </w: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Insegnamento di Cardiologia  </w:t>
            </w:r>
          </w:p>
        </w:tc>
      </w:tr>
      <w:tr w:rsidR="00347E31">
        <w:trPr>
          <w:trHeight w:val="276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Date (da – a)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 </w:t>
            </w: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b/>
                <w:sz w:val="20"/>
              </w:rPr>
              <w:t xml:space="preserve">Novembre 2001 - Novembre 2009 </w:t>
            </w:r>
          </w:p>
        </w:tc>
      </w:tr>
      <w:tr w:rsidR="00347E31">
        <w:trPr>
          <w:trHeight w:val="28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• Datore di lavoro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 </w:t>
            </w: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ASL6 Livorno, via di Monterotondo </w:t>
            </w:r>
          </w:p>
        </w:tc>
      </w:tr>
      <w:tr w:rsidR="00347E31">
        <w:trPr>
          <w:trHeight w:val="28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• Tipo di azienda o settore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 </w:t>
            </w: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Azienda Sanitaria Locale </w:t>
            </w:r>
          </w:p>
        </w:tc>
      </w:tr>
      <w:tr w:rsidR="00347E31">
        <w:trPr>
          <w:trHeight w:val="28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• Tipo di impiego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 </w:t>
            </w: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Primario Ospedaliero </w:t>
            </w:r>
          </w:p>
        </w:tc>
      </w:tr>
      <w:tr w:rsidR="00347E31">
        <w:trPr>
          <w:trHeight w:val="24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• Principali mansioni e responsabilità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 </w:t>
            </w: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</w:tcPr>
          <w:p w:rsidR="00347E31" w:rsidRDefault="00347E31" w:rsidP="00347E31">
            <w:r>
              <w:rPr>
                <w:sz w:val="20"/>
              </w:rPr>
              <w:t xml:space="preserve">Direttore Struttura Complessa Cardiologia e UTIC </w:t>
            </w:r>
          </w:p>
        </w:tc>
      </w:tr>
    </w:tbl>
    <w:p w:rsidR="00EC3A0A" w:rsidRDefault="00347E31" w:rsidP="00407711">
      <w:pPr>
        <w:spacing w:after="29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</w:p>
    <w:tbl>
      <w:tblPr>
        <w:tblStyle w:val="TableGrid"/>
        <w:tblW w:w="9249" w:type="dxa"/>
        <w:tblInd w:w="0" w:type="dxa"/>
        <w:tblLook w:val="04A0" w:firstRow="1" w:lastRow="0" w:firstColumn="1" w:lastColumn="0" w:noHBand="0" w:noVBand="1"/>
      </w:tblPr>
      <w:tblGrid>
        <w:gridCol w:w="3119"/>
        <w:gridCol w:w="957"/>
        <w:gridCol w:w="5173"/>
      </w:tblGrid>
      <w:tr w:rsidR="00EC3A0A" w:rsidTr="00324510">
        <w:trPr>
          <w:trHeight w:val="24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Date (da – a)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 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b/>
                <w:sz w:val="20"/>
              </w:rPr>
              <w:t xml:space="preserve">Dicembre 1982 – Ottobre 2001 </w:t>
            </w:r>
          </w:p>
        </w:tc>
      </w:tr>
      <w:tr w:rsidR="00EC3A0A" w:rsidTr="00324510">
        <w:trPr>
          <w:trHeight w:val="28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• Datore di lavoro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 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>Fondazione Salvatore Maugeri Pavia</w:t>
            </w:r>
            <w:r w:rsidR="006C080D">
              <w:rPr>
                <w:sz w:val="20"/>
              </w:rPr>
              <w:t>, IRCCS</w:t>
            </w:r>
            <w:r>
              <w:rPr>
                <w:sz w:val="20"/>
              </w:rPr>
              <w:t xml:space="preserve"> </w:t>
            </w:r>
          </w:p>
        </w:tc>
      </w:tr>
      <w:tr w:rsidR="00EC3A0A" w:rsidTr="00324510">
        <w:trPr>
          <w:trHeight w:val="28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• Tipo di azienda o settore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 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6C080D">
            <w:r>
              <w:rPr>
                <w:sz w:val="20"/>
              </w:rPr>
              <w:t>Centro Medico Veruno (NO)</w:t>
            </w:r>
          </w:p>
        </w:tc>
      </w:tr>
      <w:tr w:rsidR="00EC3A0A" w:rsidTr="00324510">
        <w:trPr>
          <w:trHeight w:val="28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• Tipo di impiego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 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Dirigente I Livello </w:t>
            </w:r>
          </w:p>
        </w:tc>
      </w:tr>
      <w:tr w:rsidR="00EC3A0A" w:rsidTr="00324510">
        <w:trPr>
          <w:trHeight w:val="5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pPr>
              <w:spacing w:after="40"/>
            </w:pPr>
            <w:r>
              <w:rPr>
                <w:sz w:val="20"/>
              </w:rPr>
              <w:t xml:space="preserve">• Principali mansioni e responsabilità </w:t>
            </w:r>
          </w:p>
          <w:p w:rsidR="00EC3A0A" w:rsidRDefault="00347E31">
            <w:r>
              <w:rPr>
                <w:sz w:val="20"/>
              </w:rPr>
              <w:t xml:space="preserve">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 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pPr>
              <w:jc w:val="both"/>
            </w:pPr>
            <w:r>
              <w:rPr>
                <w:sz w:val="20"/>
              </w:rPr>
              <w:t xml:space="preserve">Responsabile dei Laboratori di Indagini Diagnostiche-Valutative </w:t>
            </w:r>
          </w:p>
        </w:tc>
      </w:tr>
      <w:tr w:rsidR="00EC3A0A" w:rsidTr="00324510">
        <w:trPr>
          <w:trHeight w:val="26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Date (da – a)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 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b/>
                <w:sz w:val="20"/>
              </w:rPr>
              <w:t xml:space="preserve">Gennaio 1981-Novembre 1982 </w:t>
            </w:r>
          </w:p>
        </w:tc>
      </w:tr>
      <w:tr w:rsidR="00EC3A0A" w:rsidTr="00324510">
        <w:trPr>
          <w:trHeight w:val="28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• Datore di lavoro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 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>Fisiologia Clinica</w:t>
            </w:r>
            <w:r w:rsidR="006C080D">
              <w:rPr>
                <w:sz w:val="20"/>
              </w:rPr>
              <w:t>,</w:t>
            </w:r>
            <w:r>
              <w:rPr>
                <w:sz w:val="20"/>
              </w:rPr>
              <w:t xml:space="preserve"> Univ</w:t>
            </w:r>
            <w:r w:rsidR="006C080D">
              <w:rPr>
                <w:sz w:val="20"/>
              </w:rPr>
              <w:t>ersità di</w:t>
            </w:r>
            <w:r>
              <w:rPr>
                <w:sz w:val="20"/>
              </w:rPr>
              <w:t xml:space="preserve">. Pisa  </w:t>
            </w:r>
          </w:p>
        </w:tc>
      </w:tr>
      <w:tr w:rsidR="00EC3A0A" w:rsidTr="00324510">
        <w:trPr>
          <w:trHeight w:val="28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• Tipo di azienda o settore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 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Istituto CNR Consiglio Nazionale Ricerche </w:t>
            </w:r>
          </w:p>
        </w:tc>
      </w:tr>
      <w:tr w:rsidR="00EC3A0A" w:rsidTr="00324510">
        <w:trPr>
          <w:trHeight w:val="28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• Tipo di impiego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 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Borsa di Studio ARMIR e CNR  </w:t>
            </w:r>
          </w:p>
        </w:tc>
      </w:tr>
      <w:tr w:rsidR="00EC3A0A" w:rsidTr="00324510">
        <w:trPr>
          <w:trHeight w:val="43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pPr>
              <w:spacing w:after="30"/>
            </w:pPr>
            <w:r>
              <w:rPr>
                <w:sz w:val="20"/>
              </w:rPr>
              <w:t xml:space="preserve">• Principali mansioni e responsabilità </w:t>
            </w:r>
          </w:p>
          <w:p w:rsidR="00EC3A0A" w:rsidRDefault="00347E31">
            <w:pPr>
              <w:spacing w:after="138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407711" w:rsidRDefault="00407711">
            <w:pPr>
              <w:spacing w:after="138"/>
            </w:pPr>
            <w:r>
              <w:rPr>
                <w:rFonts w:ascii="Arial" w:eastAsia="Arial" w:hAnsi="Arial" w:cs="Arial"/>
                <w:i/>
                <w:sz w:val="16"/>
              </w:rPr>
              <w:t xml:space="preserve">Pagina 1 - Curriculum vitae, dr Michele Galli </w:t>
            </w:r>
            <w:r>
              <w:rPr>
                <w:rFonts w:ascii="Arial" w:eastAsia="Arial" w:hAnsi="Arial" w:cs="Arial"/>
                <w:i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</w:p>
          <w:p w:rsidR="00EC3A0A" w:rsidRDefault="00347E31" w:rsidP="00324510">
            <w:r>
              <w:rPr>
                <w:b/>
                <w:sz w:val="32"/>
              </w:rPr>
              <w:lastRenderedPageBreak/>
              <w:t>I</w:t>
            </w:r>
            <w:r>
              <w:rPr>
                <w:b/>
                <w:sz w:val="26"/>
              </w:rPr>
              <w:t>STRUZIONE E FORMAZIONE</w:t>
            </w: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Assistenza Medica e Ricerca in ambito Cardiovascolare </w:t>
            </w:r>
          </w:p>
        </w:tc>
      </w:tr>
      <w:tr w:rsidR="00EC3A0A" w:rsidTr="00324510">
        <w:trPr>
          <w:trHeight w:val="2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•Date (da – a)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 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b/>
                <w:sz w:val="20"/>
              </w:rPr>
              <w:t xml:space="preserve">1969- 1973 </w:t>
            </w:r>
          </w:p>
        </w:tc>
      </w:tr>
      <w:tr w:rsidR="00EC3A0A" w:rsidTr="00324510">
        <w:trPr>
          <w:trHeight w:val="24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• Nome e tipo di istituto 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 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Liceo Classico Torquato Tasso, Roma </w:t>
            </w:r>
          </w:p>
        </w:tc>
      </w:tr>
      <w:tr w:rsidR="00EC3A0A" w:rsidTr="00324510">
        <w:trPr>
          <w:trHeight w:val="24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• Principali materie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 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Studi Classici </w:t>
            </w:r>
          </w:p>
        </w:tc>
      </w:tr>
      <w:tr w:rsidR="00EC3A0A" w:rsidTr="00324510">
        <w:trPr>
          <w:trHeight w:val="2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• Qualifica conseguita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 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Diploma di Scuola Superiore, 56/60 </w:t>
            </w:r>
          </w:p>
        </w:tc>
      </w:tr>
      <w:tr w:rsidR="00EC3A0A" w:rsidTr="00324510">
        <w:trPr>
          <w:trHeight w:val="24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 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 </w:t>
            </w:r>
          </w:p>
        </w:tc>
      </w:tr>
      <w:tr w:rsidR="00EC3A0A" w:rsidTr="00324510">
        <w:trPr>
          <w:trHeight w:val="24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• Date (da – a)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 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b/>
                <w:sz w:val="20"/>
              </w:rPr>
              <w:t xml:space="preserve">1973- 1979 </w:t>
            </w:r>
          </w:p>
        </w:tc>
      </w:tr>
      <w:tr w:rsidR="00EC3A0A" w:rsidTr="00324510">
        <w:trPr>
          <w:trHeight w:val="2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• Nome e tipo di istituto 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 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Università degli Studi, Roma </w:t>
            </w:r>
          </w:p>
        </w:tc>
      </w:tr>
      <w:tr w:rsidR="00EC3A0A" w:rsidTr="00324510">
        <w:trPr>
          <w:trHeight w:val="2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• Principali materie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 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Medicina e Chirurgia </w:t>
            </w:r>
          </w:p>
        </w:tc>
      </w:tr>
      <w:tr w:rsidR="00EC3A0A" w:rsidTr="00324510">
        <w:trPr>
          <w:trHeight w:val="24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• Qualifica conseguita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 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Laurea con lode </w:t>
            </w:r>
          </w:p>
        </w:tc>
      </w:tr>
      <w:tr w:rsidR="00EC3A0A" w:rsidTr="00324510">
        <w:trPr>
          <w:trHeight w:val="24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 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 </w:t>
            </w:r>
          </w:p>
        </w:tc>
      </w:tr>
      <w:tr w:rsidR="00EC3A0A" w:rsidTr="00324510">
        <w:trPr>
          <w:trHeight w:val="2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• Date (da – a)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 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b/>
                <w:sz w:val="20"/>
              </w:rPr>
              <w:t xml:space="preserve">1979- 1982 </w:t>
            </w:r>
          </w:p>
        </w:tc>
      </w:tr>
      <w:tr w:rsidR="00EC3A0A" w:rsidTr="00324510">
        <w:trPr>
          <w:trHeight w:val="2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• Nome e tipo di istituto 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 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Università degli Studi, Pisa </w:t>
            </w:r>
          </w:p>
        </w:tc>
      </w:tr>
      <w:tr w:rsidR="00EC3A0A" w:rsidTr="00324510">
        <w:trPr>
          <w:trHeight w:val="24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• Principali materie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 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Malattie Apparato Cardiovascolare </w:t>
            </w:r>
          </w:p>
        </w:tc>
      </w:tr>
      <w:tr w:rsidR="00EC3A0A" w:rsidTr="00324510">
        <w:trPr>
          <w:trHeight w:val="49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• Qualifica conseguita </w:t>
            </w:r>
          </w:p>
          <w:p w:rsidR="00EC3A0A" w:rsidRDefault="00347E31">
            <w:r>
              <w:rPr>
                <w:sz w:val="20"/>
              </w:rPr>
              <w:t xml:space="preserve">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 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Specializzazione, con lode </w:t>
            </w:r>
          </w:p>
        </w:tc>
      </w:tr>
      <w:tr w:rsidR="00EC3A0A" w:rsidTr="00324510">
        <w:trPr>
          <w:trHeight w:val="30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b/>
              </w:rPr>
              <w:t>P</w:t>
            </w:r>
            <w:r>
              <w:rPr>
                <w:b/>
                <w:sz w:val="18"/>
              </w:rPr>
              <w:t>RIMA LINGUA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 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Italiana </w:t>
            </w:r>
          </w:p>
        </w:tc>
      </w:tr>
      <w:tr w:rsidR="00EC3A0A" w:rsidTr="00324510">
        <w:trPr>
          <w:trHeight w:val="5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b/>
                <w:sz w:val="18"/>
              </w:rPr>
              <w:t>ALTRE LINGUE</w:t>
            </w:r>
            <w:r>
              <w:rPr>
                <w:b/>
                <w:sz w:val="24"/>
              </w:rPr>
              <w:t xml:space="preserve"> </w:t>
            </w:r>
          </w:p>
          <w:p w:rsidR="00EC3A0A" w:rsidRDefault="00347E31">
            <w:r>
              <w:rPr>
                <w:sz w:val="20"/>
              </w:rPr>
              <w:t xml:space="preserve">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 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347E31">
            <w:r>
              <w:rPr>
                <w:sz w:val="20"/>
              </w:rPr>
              <w:t xml:space="preserve">Inglese (ottimo), tedesco (buono) </w:t>
            </w:r>
          </w:p>
        </w:tc>
      </w:tr>
      <w:tr w:rsidR="00EC3A0A" w:rsidTr="00324510">
        <w:trPr>
          <w:trHeight w:val="50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EC3A0A"/>
          <w:p w:rsidR="00324510" w:rsidRDefault="00324510"/>
          <w:p w:rsidR="00324510" w:rsidRDefault="00324510"/>
          <w:p w:rsidR="00324510" w:rsidRDefault="00324510"/>
          <w:p w:rsidR="00324510" w:rsidRDefault="00324510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EC3A0A"/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EC3A0A" w:rsidRDefault="00EC3A0A"/>
        </w:tc>
      </w:tr>
    </w:tbl>
    <w:p w:rsidR="00EC3A0A" w:rsidRDefault="00347E31">
      <w:pPr>
        <w:spacing w:after="0"/>
      </w:pPr>
      <w:r>
        <w:rPr>
          <w:sz w:val="20"/>
        </w:rPr>
        <w:t xml:space="preserve"> </w:t>
      </w:r>
    </w:p>
    <w:p w:rsidR="00EC3A0A" w:rsidRDefault="00347E3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C3A0A" w:rsidRDefault="00347E31">
      <w:pPr>
        <w:spacing w:after="0" w:line="240" w:lineRule="auto"/>
      </w:pPr>
      <w:r w:rsidRPr="00347E31">
        <w:rPr>
          <w:i/>
          <w:sz w:val="18"/>
        </w:rPr>
        <w:t>Autorizzo il trattamento dei dati personali presenti nel CV ai sensi del D. Lgs. 2018/101 e del GDPR (Regolamento UE 2016/679</w:t>
      </w:r>
      <w:proofErr w:type="gramStart"/>
      <w:r w:rsidRPr="00347E31">
        <w:rPr>
          <w:i/>
          <w:sz w:val="18"/>
        </w:rPr>
        <w:t>).</w:t>
      </w:r>
      <w:r>
        <w:rPr>
          <w:i/>
          <w:sz w:val="18"/>
        </w:rPr>
        <w:t>Inoltre</w:t>
      </w:r>
      <w:proofErr w:type="gramEnd"/>
      <w:r>
        <w:rPr>
          <w:i/>
          <w:sz w:val="18"/>
        </w:rPr>
        <w:t xml:space="preserve">, il sottoscritto autorizza al trattamento dei dati personali, secondo quanto previsto dalla Legge 196/03. </w:t>
      </w:r>
    </w:p>
    <w:p w:rsidR="00EC3A0A" w:rsidRDefault="00347E31">
      <w:pPr>
        <w:spacing w:after="0"/>
      </w:pPr>
      <w:r>
        <w:rPr>
          <w:i/>
          <w:sz w:val="16"/>
        </w:rPr>
        <w:t xml:space="preserve"> </w:t>
      </w:r>
    </w:p>
    <w:p w:rsidR="00EC3A0A" w:rsidRDefault="00347E31">
      <w:pPr>
        <w:spacing w:after="54"/>
      </w:pPr>
      <w:r>
        <w:rPr>
          <w:i/>
          <w:sz w:val="16"/>
        </w:rPr>
        <w:t xml:space="preserve"> </w:t>
      </w:r>
    </w:p>
    <w:p w:rsidR="00EC3A0A" w:rsidRDefault="00347E31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324510" w:rsidRDefault="00347E31">
      <w:pPr>
        <w:spacing w:after="0"/>
      </w:pPr>
      <w:r>
        <w:t xml:space="preserve"> </w:t>
      </w:r>
    </w:p>
    <w:p w:rsidR="00324510" w:rsidRDefault="00324510">
      <w:pPr>
        <w:spacing w:after="0"/>
        <w:rPr>
          <w:b/>
        </w:rPr>
      </w:pPr>
    </w:p>
    <w:p w:rsidR="00324510" w:rsidRDefault="00324510">
      <w:pPr>
        <w:spacing w:after="0"/>
        <w:rPr>
          <w:b/>
        </w:rPr>
      </w:pPr>
    </w:p>
    <w:p w:rsidR="00324510" w:rsidRDefault="00324510">
      <w:pPr>
        <w:spacing w:after="0"/>
        <w:rPr>
          <w:b/>
        </w:rPr>
      </w:pPr>
    </w:p>
    <w:p w:rsidR="00324510" w:rsidRDefault="00324510">
      <w:pPr>
        <w:spacing w:after="0"/>
        <w:rPr>
          <w:b/>
        </w:rPr>
      </w:pPr>
    </w:p>
    <w:p w:rsidR="00EC3A0A" w:rsidRDefault="00347E31">
      <w:pPr>
        <w:spacing w:after="0"/>
      </w:pPr>
      <w:r w:rsidRPr="00324510">
        <w:rPr>
          <w:b/>
        </w:rPr>
        <w:t>Veruno</w:t>
      </w:r>
      <w:r>
        <w:t xml:space="preserve"> (NO) 17 Maggio 2024 </w:t>
      </w:r>
    </w:p>
    <w:p w:rsidR="00324510" w:rsidRDefault="00347E31" w:rsidP="00324510">
      <w:pPr>
        <w:spacing w:after="0"/>
        <w:rPr>
          <w:rFonts w:ascii="Times New Roman" w:eastAsia="Times New Roman" w:hAnsi="Times New Roman" w:cs="Times New Roman"/>
          <w:sz w:val="20"/>
        </w:rPr>
      </w:pPr>
      <w:r>
        <w:t xml:space="preserve"> </w:t>
      </w:r>
      <w:r w:rsidR="00324510">
        <w:t>dr</w:t>
      </w:r>
      <w:r>
        <w:t xml:space="preserve"> Michele Galli</w:t>
      </w: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          </w:t>
      </w:r>
    </w:p>
    <w:p w:rsidR="00324510" w:rsidRDefault="00324510" w:rsidP="00347E31">
      <w:pPr>
        <w:pStyle w:val="Titolo1"/>
        <w:rPr>
          <w:rFonts w:ascii="Times New Roman" w:eastAsia="Times New Roman" w:hAnsi="Times New Roman" w:cs="Times New Roman"/>
          <w:sz w:val="20"/>
        </w:rPr>
      </w:pPr>
    </w:p>
    <w:p w:rsidR="00324510" w:rsidRDefault="00324510" w:rsidP="00347E31">
      <w:pPr>
        <w:pStyle w:val="Titolo1"/>
        <w:rPr>
          <w:rFonts w:ascii="Times New Roman" w:eastAsia="Times New Roman" w:hAnsi="Times New Roman" w:cs="Times New Roman"/>
          <w:sz w:val="20"/>
        </w:rPr>
      </w:pPr>
    </w:p>
    <w:p w:rsidR="00324510" w:rsidRDefault="00324510" w:rsidP="00347E31">
      <w:pPr>
        <w:pStyle w:val="Titolo1"/>
        <w:rPr>
          <w:rFonts w:ascii="Times New Roman" w:eastAsia="Times New Roman" w:hAnsi="Times New Roman" w:cs="Times New Roman"/>
          <w:sz w:val="20"/>
        </w:rPr>
      </w:pPr>
    </w:p>
    <w:p w:rsidR="00324510" w:rsidRDefault="00324510" w:rsidP="00347E31">
      <w:pPr>
        <w:pStyle w:val="Titolo1"/>
        <w:rPr>
          <w:rFonts w:ascii="Times New Roman" w:eastAsia="Times New Roman" w:hAnsi="Times New Roman" w:cs="Times New Roman"/>
          <w:sz w:val="20"/>
        </w:rPr>
      </w:pPr>
    </w:p>
    <w:p w:rsidR="00324510" w:rsidRDefault="00324510" w:rsidP="00347E31">
      <w:pPr>
        <w:pStyle w:val="Titolo1"/>
        <w:rPr>
          <w:rFonts w:ascii="Times New Roman" w:eastAsia="Times New Roman" w:hAnsi="Times New Roman" w:cs="Times New Roman"/>
          <w:sz w:val="20"/>
        </w:rPr>
      </w:pPr>
    </w:p>
    <w:p w:rsidR="00324510" w:rsidRDefault="00324510" w:rsidP="00347E31">
      <w:pPr>
        <w:pStyle w:val="Titolo1"/>
        <w:rPr>
          <w:rFonts w:ascii="Times New Roman" w:eastAsia="Times New Roman" w:hAnsi="Times New Roman" w:cs="Times New Roman"/>
          <w:sz w:val="20"/>
        </w:rPr>
      </w:pPr>
    </w:p>
    <w:p w:rsidR="00324510" w:rsidRDefault="00324510" w:rsidP="00347E31">
      <w:pPr>
        <w:pStyle w:val="Titolo1"/>
        <w:rPr>
          <w:rFonts w:ascii="Times New Roman" w:eastAsia="Times New Roman" w:hAnsi="Times New Roman" w:cs="Times New Roman"/>
          <w:sz w:val="20"/>
        </w:rPr>
      </w:pPr>
    </w:p>
    <w:p w:rsidR="00324510" w:rsidRDefault="00324510" w:rsidP="00347E31">
      <w:pPr>
        <w:pStyle w:val="Titolo1"/>
        <w:rPr>
          <w:rFonts w:ascii="Times New Roman" w:eastAsia="Times New Roman" w:hAnsi="Times New Roman" w:cs="Times New Roman"/>
          <w:sz w:val="20"/>
        </w:rPr>
      </w:pPr>
    </w:p>
    <w:p w:rsidR="00324510" w:rsidRDefault="00324510" w:rsidP="00347E31">
      <w:pPr>
        <w:pStyle w:val="Titolo1"/>
        <w:rPr>
          <w:rFonts w:ascii="Times New Roman" w:eastAsia="Times New Roman" w:hAnsi="Times New Roman" w:cs="Times New Roman"/>
          <w:sz w:val="20"/>
        </w:rPr>
      </w:pPr>
    </w:p>
    <w:p w:rsidR="00EC3A0A" w:rsidRDefault="00347E31" w:rsidP="00347E31">
      <w:pPr>
        <w:pStyle w:val="Titolo1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</w:t>
      </w:r>
    </w:p>
    <w:p w:rsidR="00EC3A0A" w:rsidRDefault="00347E31" w:rsidP="00347E31">
      <w:pPr>
        <w:tabs>
          <w:tab w:val="center" w:pos="2943"/>
          <w:tab w:val="center" w:pos="3227"/>
        </w:tabs>
        <w:spacing w:after="0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  <w:i/>
          <w:sz w:val="16"/>
        </w:rPr>
        <w:t xml:space="preserve">Pagina 2 - Curriculum vitae, dr Michele Galli </w:t>
      </w:r>
      <w:r>
        <w:rPr>
          <w:rFonts w:ascii="Arial" w:eastAsia="Arial" w:hAnsi="Arial" w:cs="Arial"/>
          <w:i/>
          <w:sz w:val="16"/>
        </w:rPr>
        <w:tab/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 </w:t>
      </w:r>
    </w:p>
    <w:p w:rsidR="00EC3A0A" w:rsidRDefault="00347E31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</w:p>
    <w:sectPr w:rsidR="00EC3A0A" w:rsidSect="00407711">
      <w:pgSz w:w="11906" w:h="16841"/>
      <w:pgMar w:top="426" w:right="912" w:bottom="284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A0A"/>
    <w:rsid w:val="00324510"/>
    <w:rsid w:val="00347E31"/>
    <w:rsid w:val="00407711"/>
    <w:rsid w:val="00505255"/>
    <w:rsid w:val="006C080D"/>
    <w:rsid w:val="0093050F"/>
    <w:rsid w:val="00EC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081C5-B053-4409-934B-FE0751BF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29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07_ Mod. curriculum europeo</vt:lpstr>
    </vt:vector>
  </TitlesOfParts>
  <Company>Istituti Clinici Scientifici Maugeri IRCCS Spa SB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07_ Mod. curriculum europeo</dc:title>
  <dc:subject/>
  <dc:creator>REGIONE SICILIANA</dc:creator>
  <cp:keywords/>
  <cp:lastModifiedBy>Pirola Chiara</cp:lastModifiedBy>
  <cp:revision>7</cp:revision>
  <dcterms:created xsi:type="dcterms:W3CDTF">2024-05-17T09:03:00Z</dcterms:created>
  <dcterms:modified xsi:type="dcterms:W3CDTF">2024-05-29T15:33:00Z</dcterms:modified>
</cp:coreProperties>
</file>