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724C34" w:rsidTr="609171CB" w14:paraId="7720DBCA" w14:textId="77777777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13C9CAD8" w14:textId="77777777">
            <w:pPr>
              <w:pStyle w:val="aeeaoaeaa1"/>
              <w:spacing w:before="0" w:beforeAutospacing="0" w:after="40" w:afterAutospacing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3F77797D" w14:textId="77777777">
            <w:pPr>
              <w:pStyle w:val="aaoeeu"/>
              <w:spacing w:before="0" w:beforeAutospacing="0" w:after="4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657C9304" w14:textId="77777777">
            <w:pPr>
              <w:pStyle w:val="eaoaeaa"/>
              <w:spacing w:after="40" w:afterAutospacing="0"/>
            </w:pPr>
            <w:r>
              <w:rPr>
                <w:rFonts w:ascii="Arial" w:hAnsi="Arial" w:cs="Arial"/>
                <w:b/>
                <w:bCs/>
                <w:smallCaps/>
              </w:rPr>
              <w:t>S</w:t>
            </w:r>
            <w:r>
              <w:rPr>
                <w:rFonts w:ascii="Arial" w:hAnsi="Arial" w:cs="Arial"/>
                <w:b/>
                <w:bCs/>
              </w:rPr>
              <w:t xml:space="preserve">tefano </w:t>
            </w:r>
            <w:proofErr w:type="spellStart"/>
            <w:r>
              <w:rPr>
                <w:rFonts w:ascii="Arial" w:hAnsi="Arial" w:cs="Arial"/>
                <w:b/>
                <w:bCs/>
              </w:rPr>
              <w:t>Salvaderi</w:t>
            </w:r>
            <w:proofErr w:type="spellEnd"/>
          </w:p>
        </w:tc>
      </w:tr>
      <w:tr w:rsidR="00724C34" w:rsidTr="609171CB" w14:paraId="71F85A16" w14:textId="77777777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429CBE55" w14:textId="77777777">
            <w:pPr>
              <w:pStyle w:val="aeeaoaeaa1"/>
              <w:spacing w:before="0" w:beforeAutospacing="0" w:after="40" w:afterAutospacing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Luogo e Data di nascita 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123E96BA" w14:textId="77777777">
            <w:pPr>
              <w:pStyle w:val="aaoeeu"/>
              <w:spacing w:before="0" w:beforeAutospacing="0" w:after="4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P="609171CB" w:rsidRDefault="00724C34" w14:paraId="06291ADE" w14:noSpellErr="1" w14:textId="3E2CA74B">
            <w:pPr>
              <w:pStyle w:val="eaoaeaa"/>
              <w:spacing w:after="40" w:afterAutospacing="off"/>
              <w:rPr>
                <w:rFonts w:ascii="Arial" w:hAnsi="Arial" w:cs="Arial"/>
              </w:rPr>
            </w:pPr>
          </w:p>
        </w:tc>
      </w:tr>
    </w:tbl>
    <w:p w:rsidR="00724C34" w:rsidP="00724C34" w:rsidRDefault="00724C34" w14:paraId="5FA4FAF9" w14:textId="77777777">
      <w:pPr>
        <w:pStyle w:val="aaoeeu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> </w:t>
      </w:r>
    </w:p>
    <w:p w:rsidR="00724C34" w:rsidP="00724C34" w:rsidRDefault="00724C34" w14:paraId="573CFB65" w14:textId="77777777">
      <w:pPr>
        <w:pStyle w:val="aaoeeu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> </w:t>
      </w:r>
    </w:p>
    <w:p w:rsidR="00724C34" w:rsidP="00724C34" w:rsidRDefault="00724C34" w14:paraId="598542D5" w14:textId="77777777">
      <w:pPr>
        <w:pStyle w:val="aaoeeu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</w:tblGrid>
      <w:tr w:rsidR="00724C34" w:rsidTr="00724C34" w14:paraId="0A89C6A8" w14:textId="77777777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6861C9DB" w14:textId="77777777">
            <w:pPr>
              <w:pStyle w:val="aeeaoaeaa1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  <w:u w:val="single"/>
              </w:rPr>
              <w:t>Esperienza lavorativa</w:t>
            </w:r>
          </w:p>
        </w:tc>
      </w:tr>
    </w:tbl>
    <w:p w:rsidR="00724C34" w:rsidP="00724C34" w:rsidRDefault="00724C34" w14:paraId="6296C451" w14:textId="77777777">
      <w:pPr>
        <w:pStyle w:val="aaoeeu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W w:w="104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724C34" w:rsidTr="00724C34" w14:paraId="74233DD2" w14:textId="77777777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4CF6347C" w14:textId="77777777">
            <w:pPr>
              <w:pStyle w:val="aaoeeu"/>
              <w:spacing w:before="0" w:beforeAutospacing="0" w:after="20" w:afterAutospacing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Data 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1C4869D1" w14:textId="77777777">
            <w:pPr>
              <w:pStyle w:val="aaoeeu"/>
              <w:spacing w:before="0" w:beforeAutospacing="0" w:after="20" w:afterAutospacing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21103891" w14:textId="77777777">
            <w:pPr>
              <w:pStyle w:val="eaoaeaa"/>
              <w:spacing w:after="20" w:afterAutospacing="0"/>
              <w:jc w:val="both"/>
            </w:pPr>
            <w:r>
              <w:rPr>
                <w:rFonts w:ascii="Arial" w:hAnsi="Arial" w:cs="Arial"/>
              </w:rPr>
              <w:t xml:space="preserve">Dal 04 Aprile 2020 ad oggi </w:t>
            </w:r>
          </w:p>
          <w:p w:rsidR="00724C34" w:rsidRDefault="00724C34" w14:paraId="0656CAA7" w14:textId="77777777">
            <w:pPr>
              <w:pStyle w:val="eaoaeaa"/>
              <w:spacing w:after="20" w:afterAutospacing="0"/>
              <w:jc w:val="both"/>
            </w:pPr>
            <w:r>
              <w:rPr>
                <w:rFonts w:ascii="Arial" w:hAnsi="Arial" w:cs="Arial"/>
              </w:rPr>
              <w:t xml:space="preserve">Dirigente medico con qualifica di aiuto 10A presso il reparto di Riabilitazione Specialistica Neuromotoria - </w:t>
            </w:r>
            <w:r>
              <w:rPr>
                <w:rFonts w:ascii="Arial" w:hAnsi="Arial" w:cs="Arial"/>
                <w:b/>
                <w:bCs/>
              </w:rPr>
              <w:t>Fondazione S. Maugeri – Istituto scientifico di Lissone</w:t>
            </w:r>
            <w:r>
              <w:rPr>
                <w:rFonts w:ascii="Arial" w:hAnsi="Arial" w:cs="Arial"/>
              </w:rPr>
              <w:t xml:space="preserve"> – Via Bernasconi, 16.</w:t>
            </w:r>
          </w:p>
          <w:p w:rsidR="00724C34" w:rsidRDefault="00724C34" w14:paraId="4AA91014" w14:textId="77777777">
            <w:pPr>
              <w:pStyle w:val="eaoaeaa"/>
              <w:spacing w:after="20" w:afterAutospacing="0"/>
              <w:jc w:val="both"/>
            </w:pPr>
            <w:r>
              <w:rPr>
                <w:rFonts w:ascii="Arial" w:hAnsi="Arial" w:cs="Arial"/>
              </w:rPr>
              <w:t> </w:t>
            </w:r>
          </w:p>
          <w:p w:rsidR="00724C34" w:rsidRDefault="00724C34" w14:paraId="52DABDEF" w14:textId="77777777">
            <w:pPr>
              <w:pStyle w:val="eaoaeaa"/>
              <w:spacing w:after="20" w:afterAutospacing="0"/>
              <w:jc w:val="both"/>
            </w:pPr>
            <w:r>
              <w:rPr>
                <w:rFonts w:ascii="Arial" w:hAnsi="Arial" w:cs="Arial"/>
              </w:rPr>
              <w:t>Dal 01 Dicembre 2008 al 03 Aprile 2020.</w:t>
            </w:r>
          </w:p>
          <w:p w:rsidR="00724C34" w:rsidRDefault="00724C34" w14:paraId="2CB55E88" w14:textId="77777777">
            <w:pPr>
              <w:pStyle w:val="eaoaeaa"/>
              <w:spacing w:after="20" w:afterAutospacing="0"/>
              <w:jc w:val="both"/>
            </w:pPr>
            <w:r>
              <w:rPr>
                <w:rFonts w:ascii="Arial" w:hAnsi="Arial" w:cs="Arial"/>
              </w:rPr>
              <w:t xml:space="preserve">Dirigente medico di I Livello presso il reparto di Riabilitazione Specialistica Neuromotoria - </w:t>
            </w:r>
            <w:r>
              <w:rPr>
                <w:rFonts w:ascii="Arial" w:hAnsi="Arial" w:cs="Arial"/>
                <w:b/>
                <w:bCs/>
              </w:rPr>
              <w:t>Fondazione S. Maugeri – Istituto scientifico di Lissone</w:t>
            </w:r>
            <w:r>
              <w:rPr>
                <w:rFonts w:ascii="Arial" w:hAnsi="Arial" w:cs="Arial"/>
              </w:rPr>
              <w:t xml:space="preserve"> – Via Bernasconi, 16.</w:t>
            </w:r>
          </w:p>
          <w:p w:rsidR="00724C34" w:rsidRDefault="00724C34" w14:paraId="44F83FAD" w14:textId="77777777">
            <w:pPr>
              <w:pStyle w:val="eaoaeaa"/>
              <w:spacing w:after="20" w:afterAutospacing="0"/>
              <w:jc w:val="both"/>
            </w:pPr>
            <w:r>
              <w:rPr>
                <w:rFonts w:ascii="Arial" w:hAnsi="Arial" w:cs="Arial"/>
              </w:rPr>
              <w:t> </w:t>
            </w:r>
          </w:p>
          <w:p w:rsidR="00724C34" w:rsidRDefault="00724C34" w14:paraId="02AFB980" w14:textId="77777777">
            <w:pPr>
              <w:pStyle w:val="eaoaeaa"/>
              <w:spacing w:after="20" w:afterAutospacing="0"/>
              <w:jc w:val="both"/>
            </w:pPr>
            <w:r>
              <w:rPr>
                <w:rFonts w:ascii="Arial" w:hAnsi="Arial" w:cs="Arial"/>
              </w:rPr>
              <w:t>Iscritto nell’elenco ATS dei prescrittori di ortesi ed ausili.</w:t>
            </w:r>
          </w:p>
          <w:p w:rsidR="00724C34" w:rsidRDefault="00724C34" w14:paraId="2A6C1B53" w14:textId="77777777">
            <w:pPr>
              <w:pStyle w:val="eaoaeaa"/>
              <w:spacing w:after="20" w:afterAutospacing="0"/>
              <w:jc w:val="both"/>
            </w:pPr>
            <w:r>
              <w:rPr>
                <w:rFonts w:ascii="Arial" w:hAnsi="Arial" w:cs="Arial"/>
              </w:rPr>
              <w:t> </w:t>
            </w:r>
          </w:p>
          <w:p w:rsidR="00724C34" w:rsidRDefault="00724C34" w14:paraId="1060FEFF" w14:textId="77777777">
            <w:pPr>
              <w:pStyle w:val="eaoaeaa"/>
              <w:spacing w:after="20" w:afterAutospacing="0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724C34" w:rsidTr="00724C34" w14:paraId="0ECA9FCB" w14:textId="77777777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0707A28B" w14:textId="77777777">
            <w:pPr>
              <w:pStyle w:val="oiaeaeiyiio2"/>
              <w:spacing w:before="0" w:beforeAutospacing="0" w:after="20" w:afterAutospacing="0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4AF36EB6" w14:textId="77777777">
            <w:pPr>
              <w:pStyle w:val="aaoeeu"/>
              <w:spacing w:before="0" w:beforeAutospacing="0" w:after="2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77EB0924" w14:textId="77777777">
            <w:pPr>
              <w:pStyle w:val="oiaeaeiyiio2"/>
              <w:spacing w:before="0" w:beforeAutospacing="0" w:after="20" w:afterAutospacing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4C34" w:rsidTr="00724C34" w14:paraId="4EA2D406" w14:textId="77777777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0E60F00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37E45E95" w14:textId="77777777">
            <w:pPr>
              <w:pStyle w:val="aaoeeu"/>
              <w:spacing w:before="0" w:beforeAutospacing="0" w:after="2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4F0D5C82" w14:textId="77777777">
            <w:pPr>
              <w:pStyle w:val="oiaeaeiyiio2"/>
              <w:spacing w:before="0" w:beforeAutospacing="0" w:after="20" w:afterAutospacing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24C34" w:rsidP="00724C34" w:rsidRDefault="00724C34" w14:paraId="57ACBA21" w14:textId="77777777">
      <w:pPr>
        <w:pStyle w:val="aaoeeu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W w:w="104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272"/>
        <w:gridCol w:w="7212"/>
      </w:tblGrid>
      <w:tr w:rsidR="00724C34" w:rsidTr="00724C34" w14:paraId="476F4D13" w14:textId="77777777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186D5690" w14:textId="77777777">
            <w:pPr>
              <w:pStyle w:val="oiaeaeiyiio2"/>
              <w:spacing w:before="0" w:beforeAutospacing="0" w:after="20" w:afterAutospacing="0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  <w:u w:val="single"/>
              </w:rPr>
              <w:t>Istruzione e formazione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359E8C3C" w14:textId="77777777">
            <w:pPr>
              <w:pStyle w:val="aaoeeu"/>
              <w:spacing w:before="0" w:beforeAutospacing="0" w:after="2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1E769CEF" w14:textId="77777777">
            <w:pPr>
              <w:pStyle w:val="oiaeaeiyiio2"/>
              <w:spacing w:before="0" w:beforeAutospacing="0" w:after="20" w:afterAutospacing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4C34" w:rsidTr="00724C34" w14:paraId="07ECC642" w14:textId="77777777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13EC99FD" w14:textId="77777777">
            <w:pPr>
              <w:pStyle w:val="oiaeaeiyiio2"/>
              <w:spacing w:before="0" w:beforeAutospacing="0" w:after="20" w:afterAutospacing="0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76DC2858" w14:textId="77777777">
            <w:pPr>
              <w:pStyle w:val="aaoeeu"/>
              <w:spacing w:before="0" w:beforeAutospacing="0" w:after="2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7704A2F7" w14:textId="77777777">
            <w:pPr>
              <w:pStyle w:val="oiaeaeiyiio2"/>
              <w:spacing w:before="0" w:beforeAutospacing="0" w:after="20" w:afterAutospacing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4C34" w:rsidTr="00724C34" w14:paraId="58231F6B" w14:textId="77777777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217E9471" w14:textId="77777777">
            <w:pPr>
              <w:pStyle w:val="oiaeaeiyiio2"/>
              <w:spacing w:before="0" w:beforeAutospacing="0" w:after="20" w:afterAutospacing="0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Data 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10116AF3" w14:textId="77777777">
            <w:pPr>
              <w:pStyle w:val="aaoeeu"/>
              <w:spacing w:before="0" w:beforeAutospacing="0" w:after="2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0740B317" w14:textId="77777777">
            <w:pPr>
              <w:pStyle w:val="oiaeaeiyiio2"/>
              <w:spacing w:before="0" w:beforeAutospacing="0" w:after="20" w:afterAutospacing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25 Novembre 2008</w:t>
            </w:r>
          </w:p>
        </w:tc>
      </w:tr>
      <w:tr w:rsidR="00724C34" w:rsidTr="00724C34" w14:paraId="16BF048C" w14:textId="77777777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56793033" w14:textId="77777777">
            <w:pPr>
              <w:pStyle w:val="oiaeaeiyiio2"/>
              <w:spacing w:before="0" w:beforeAutospacing="0" w:after="20" w:afterAutospacing="0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• Nome e tipo di istituto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023AF6B0" w14:textId="77777777">
            <w:pPr>
              <w:pStyle w:val="aaoeeu"/>
              <w:spacing w:before="0" w:beforeAutospacing="0" w:after="2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2B166F77" w14:textId="77777777">
            <w:pPr>
              <w:pStyle w:val="oiaeaeiyiio2"/>
              <w:spacing w:before="0" w:beforeAutospacing="0" w:after="20" w:afterAutospacing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Facoltà di Medicina e Chirurgia - Università Milano Bicocca (Milano).</w:t>
            </w:r>
          </w:p>
        </w:tc>
      </w:tr>
      <w:tr w:rsidR="00724C34" w:rsidTr="00724C34" w14:paraId="569A2ED1" w14:textId="77777777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391E30F2" w14:textId="77777777">
            <w:pPr>
              <w:pStyle w:val="oiaeaeiyiio2"/>
              <w:spacing w:before="0" w:beforeAutospacing="0" w:after="20" w:afterAutospacing="0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• Qualifica conseguita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564895B2" w14:textId="77777777">
            <w:pPr>
              <w:pStyle w:val="aaoeeu"/>
              <w:spacing w:before="0" w:beforeAutospacing="0" w:after="2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39A3A914" w14:textId="77777777">
            <w:pPr>
              <w:pStyle w:val="oiaeaeiyiio2"/>
              <w:spacing w:before="0" w:beforeAutospacing="0" w:after="20" w:afterAutospacing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Diploma di Specializzazione in “Medicina fisica e riabilitazione”</w:t>
            </w:r>
          </w:p>
        </w:tc>
      </w:tr>
      <w:tr w:rsidR="00724C34" w:rsidTr="00724C34" w14:paraId="73F52055" w14:textId="77777777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7402FDDC" w14:textId="77777777">
            <w:pPr>
              <w:pStyle w:val="oiaeaeiyiio2"/>
              <w:spacing w:before="0" w:beforeAutospacing="0" w:after="20" w:afterAutospacing="0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31D1DD61" w14:textId="77777777">
            <w:pPr>
              <w:pStyle w:val="aaoeeu"/>
              <w:spacing w:before="0" w:beforeAutospacing="0" w:after="2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5B26A0D6" w14:textId="77777777">
            <w:pPr>
              <w:pStyle w:val="oiaeaeiyiio2"/>
              <w:spacing w:before="0" w:beforeAutospacing="0" w:after="20" w:afterAutospacing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4C34" w:rsidTr="00724C34" w14:paraId="39F1CF3C" w14:textId="77777777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1DE660FB" w14:textId="77777777">
            <w:pPr>
              <w:pStyle w:val="aaoeeu"/>
              <w:spacing w:before="0" w:beforeAutospacing="0" w:after="20" w:afterAutospacing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Data 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2A2339A7" w14:textId="77777777">
            <w:pPr>
              <w:pStyle w:val="aaoeeu"/>
              <w:spacing w:before="0" w:beforeAutospacing="0" w:after="20" w:afterAutospacing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2467858D" w14:textId="77777777">
            <w:pPr>
              <w:pStyle w:val="eaoaeaa"/>
              <w:spacing w:after="20" w:afterAutospacing="0"/>
            </w:pPr>
            <w:r>
              <w:rPr>
                <w:rFonts w:ascii="Arial" w:hAnsi="Arial" w:cs="Arial"/>
              </w:rPr>
              <w:t xml:space="preserve">25 Luglio 2005 </w:t>
            </w:r>
          </w:p>
          <w:p w:rsidR="00724C34" w:rsidRDefault="00724C34" w14:paraId="327B2972" w14:textId="77777777">
            <w:pPr>
              <w:pStyle w:val="eaoaeaa"/>
              <w:spacing w:after="20" w:afterAutospacing="0"/>
            </w:pPr>
            <w:r>
              <w:rPr>
                <w:rFonts w:ascii="Arial" w:hAnsi="Arial" w:cs="Arial"/>
              </w:rPr>
              <w:t xml:space="preserve">Iscrizione all’Ordine Provinciale dei Medici Chirurghi e degli Odontoiatri di Milano ai sensi dell’art. 9 del D.L. 233/1946.  </w:t>
            </w:r>
          </w:p>
        </w:tc>
      </w:tr>
      <w:tr w:rsidR="00724C34" w:rsidTr="00724C34" w14:paraId="3FB0610B" w14:textId="77777777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0CA7FBF4" w14:textId="77777777">
            <w:pPr>
              <w:pStyle w:val="oiaeaeiyiio2"/>
              <w:spacing w:before="0" w:beforeAutospacing="0" w:after="20" w:afterAutospacing="0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23797A3D" w14:textId="77777777">
            <w:pPr>
              <w:pStyle w:val="aaoeeu"/>
              <w:spacing w:before="0" w:beforeAutospacing="0" w:after="2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06532B4A" w14:textId="77777777">
            <w:pPr>
              <w:pStyle w:val="oiaeaeiyiio2"/>
              <w:spacing w:before="0" w:beforeAutospacing="0" w:after="20" w:afterAutospacing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4C34" w:rsidTr="00724C34" w14:paraId="3386B497" w14:textId="77777777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6C87AE72" w14:textId="77777777">
            <w:pPr>
              <w:pStyle w:val="aaoeeu"/>
              <w:spacing w:before="0" w:beforeAutospacing="0" w:after="20" w:afterAutospacing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Data 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2C3C483F" w14:textId="77777777">
            <w:pPr>
              <w:pStyle w:val="aaoeeu"/>
              <w:spacing w:before="0" w:beforeAutospacing="0" w:after="20" w:afterAutospacing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1FAC640B" w14:textId="77777777">
            <w:pPr>
              <w:pStyle w:val="eaoaeaa"/>
              <w:spacing w:after="20" w:afterAutospacing="0"/>
            </w:pPr>
            <w:r>
              <w:rPr>
                <w:rFonts w:ascii="Arial" w:hAnsi="Arial" w:cs="Arial"/>
              </w:rPr>
              <w:t xml:space="preserve">22 Luglio 2005 </w:t>
            </w:r>
          </w:p>
        </w:tc>
      </w:tr>
      <w:tr w:rsidR="00724C34" w:rsidTr="00724C34" w14:paraId="1A63899D" w14:textId="77777777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51CAE058" w14:textId="77777777">
            <w:pPr>
              <w:pStyle w:val="oiaeaeiyiio2"/>
              <w:spacing w:before="0" w:beforeAutospacing="0" w:after="20" w:afterAutospacing="0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• Nome e tipo di istituto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6F0D617D" w14:textId="77777777">
            <w:pPr>
              <w:pStyle w:val="aaoeeu"/>
              <w:spacing w:before="0" w:beforeAutospacing="0" w:after="2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6F61EA39" w14:textId="77777777">
            <w:pPr>
              <w:pStyle w:val="oiaeaeiyiio2"/>
              <w:spacing w:before="0" w:beforeAutospacing="0" w:after="20" w:afterAutospacing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Facoltà di Medicina e Chirurgia - Università Milano Bicocca (Milano).</w:t>
            </w:r>
          </w:p>
        </w:tc>
      </w:tr>
      <w:tr w:rsidR="00724C34" w:rsidTr="00724C34" w14:paraId="029923A2" w14:textId="77777777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77A31E14" w14:textId="77777777">
            <w:pPr>
              <w:pStyle w:val="aaoeeu"/>
              <w:spacing w:before="0" w:beforeAutospacing="0" w:after="20" w:afterAutospacing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Qualifica conseguita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47C5E17F" w14:textId="77777777">
            <w:pPr>
              <w:pStyle w:val="aaoeeu"/>
              <w:spacing w:before="0" w:beforeAutospacing="0" w:after="20" w:afterAutospacing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0D68A546" w14:textId="77777777">
            <w:pPr>
              <w:pStyle w:val="eaoaeaa"/>
              <w:spacing w:after="20" w:afterAutospacing="0"/>
            </w:pPr>
            <w:r>
              <w:rPr>
                <w:rFonts w:ascii="Arial" w:hAnsi="Arial" w:cs="Arial"/>
                <w:b/>
                <w:bCs/>
              </w:rPr>
              <w:t>Abilitazione all’esercizio della professione di Medico Chirurgo</w:t>
            </w:r>
          </w:p>
        </w:tc>
      </w:tr>
      <w:tr w:rsidR="00724C34" w:rsidTr="00724C34" w14:paraId="68E326E3" w14:textId="77777777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47F8AFFA" w14:textId="77777777">
            <w:pPr>
              <w:pStyle w:val="oiaeaeiyiio2"/>
              <w:spacing w:before="0" w:beforeAutospacing="0" w:after="20" w:afterAutospacing="0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2A83F785" w14:textId="77777777">
            <w:pPr>
              <w:pStyle w:val="aaoeeu"/>
              <w:spacing w:before="0" w:beforeAutospacing="0" w:after="2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23BB70CD" w14:textId="77777777">
            <w:pPr>
              <w:pStyle w:val="oiaeaeiyiio2"/>
              <w:spacing w:before="0" w:beforeAutospacing="0" w:after="20" w:afterAutospacing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4C34" w:rsidTr="00724C34" w14:paraId="299A98D5" w14:textId="77777777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6D57B811" w14:textId="77777777">
            <w:pPr>
              <w:pStyle w:val="oiaeaeiyiio2"/>
              <w:spacing w:before="0" w:beforeAutospacing="0" w:after="20" w:afterAutospacing="0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Data 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593D49B4" w14:textId="77777777">
            <w:pPr>
              <w:pStyle w:val="aaoeeu"/>
              <w:spacing w:before="0" w:beforeAutospacing="0" w:after="2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1F415D07" w14:textId="77777777">
            <w:pPr>
              <w:pStyle w:val="oiaeaeiyiio2"/>
              <w:spacing w:before="0" w:beforeAutospacing="0" w:after="20" w:afterAutospacing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18 Marzo 2005</w:t>
            </w:r>
          </w:p>
        </w:tc>
      </w:tr>
      <w:tr w:rsidR="00724C34" w:rsidTr="00724C34" w14:paraId="5650B1A3" w14:textId="77777777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2AE5DB34" w14:textId="77777777">
            <w:pPr>
              <w:pStyle w:val="oiaeaeiyiio2"/>
              <w:spacing w:before="0" w:beforeAutospacing="0" w:after="20" w:afterAutospacing="0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• Nome e tipo di istituto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4F1719BB" w14:textId="77777777">
            <w:pPr>
              <w:pStyle w:val="aaoeeu"/>
              <w:spacing w:before="0" w:beforeAutospacing="0" w:after="2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4442EB7B" w14:textId="77777777">
            <w:pPr>
              <w:pStyle w:val="oiaeaeiyiio2"/>
              <w:spacing w:before="0" w:beforeAutospacing="0" w:after="20" w:afterAutospacing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Facoltà di Medicina e Chirurgia - Università Milano Bicocca (Milano).</w:t>
            </w:r>
          </w:p>
        </w:tc>
      </w:tr>
      <w:tr w:rsidR="00724C34" w:rsidTr="00724C34" w14:paraId="4E258FE9" w14:textId="77777777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70BB9FE4" w14:textId="77777777">
            <w:pPr>
              <w:pStyle w:val="oiaeaeiyiio2"/>
              <w:spacing w:before="0" w:beforeAutospacing="0" w:after="20" w:afterAutospacing="0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• Qualifica conseguita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68F1DA52" w14:textId="77777777">
            <w:pPr>
              <w:pStyle w:val="aaoeeu"/>
              <w:spacing w:before="0" w:beforeAutospacing="0" w:after="2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21517C98" w14:textId="77777777">
            <w:pPr>
              <w:pStyle w:val="oiaeaeiyiio2"/>
              <w:spacing w:before="0" w:beforeAutospacing="0" w:after="20" w:afterAutospacing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Laurea in Medicina e Chirurgia </w:t>
            </w:r>
          </w:p>
        </w:tc>
      </w:tr>
      <w:tr w:rsidR="00724C34" w:rsidTr="00724C34" w14:paraId="14B05E68" w14:textId="77777777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120EBC6F" w14:textId="77777777">
            <w:pPr>
              <w:pStyle w:val="oiaeaeiyiio2"/>
              <w:spacing w:before="0" w:beforeAutospacing="0" w:after="20" w:afterAutospacing="0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5A5F992F" w14:textId="77777777">
            <w:pPr>
              <w:pStyle w:val="aaoeeu"/>
              <w:spacing w:before="0" w:beforeAutospacing="0" w:after="2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20847605" w14:textId="77777777">
            <w:pPr>
              <w:pStyle w:val="oiaeaeiyiio2"/>
              <w:spacing w:before="0" w:beforeAutospacing="0" w:after="20" w:afterAutospacing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4C34" w:rsidTr="00724C34" w14:paraId="53CF1380" w14:textId="77777777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4D228549" w14:textId="77777777">
            <w:pPr>
              <w:pStyle w:val="oiaeaeiyiio2"/>
              <w:spacing w:before="0" w:beforeAutospacing="0" w:after="20" w:afterAutospacing="0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406022A0" w14:textId="77777777">
            <w:pPr>
              <w:pStyle w:val="aaoeeu"/>
              <w:spacing w:before="0" w:beforeAutospacing="0" w:after="2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431D3D8D" w14:textId="77777777">
            <w:pPr>
              <w:pStyle w:val="oiaeaeiyiio2"/>
              <w:spacing w:before="0" w:beforeAutospacing="0" w:after="20" w:afterAutospacing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4C34" w:rsidTr="00724C34" w14:paraId="35194337" w14:textId="77777777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4A2C0811" w14:textId="77777777">
            <w:pPr>
              <w:pStyle w:val="oiaeaeiyiio2"/>
              <w:spacing w:before="0" w:beforeAutospacing="0" w:after="20" w:afterAutospacing="0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163E439A" w14:textId="77777777">
            <w:pPr>
              <w:pStyle w:val="aaoeeu"/>
              <w:spacing w:before="0" w:beforeAutospacing="0" w:after="2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6DB43319" w14:textId="77777777">
            <w:pPr>
              <w:pStyle w:val="oiaeaeiyiio2"/>
              <w:spacing w:before="0" w:beforeAutospacing="0" w:after="20" w:afterAutospacing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4C34" w:rsidTr="00724C34" w14:paraId="1A54CFD2" w14:textId="77777777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253455A5" w14:textId="77777777">
            <w:pPr>
              <w:pStyle w:val="oiaeaeiyiio2"/>
              <w:spacing w:before="0" w:beforeAutospacing="0" w:after="20" w:afterAutospacing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63C66B6A" w14:textId="77777777">
            <w:pPr>
              <w:pStyle w:val="aaoeeu"/>
              <w:spacing w:before="0" w:beforeAutospacing="0" w:after="2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34" w:rsidRDefault="00724C34" w14:paraId="4E139E7E" w14:textId="77777777">
            <w:pPr>
              <w:pStyle w:val="oiaeaeiyiio2"/>
              <w:spacing w:before="0" w:beforeAutospacing="0" w:after="20" w:afterAutospacing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24C34" w:rsidRDefault="00724C34" w14:paraId="61B43192" w14:textId="77777777">
            <w:pPr>
              <w:pStyle w:val="oiaeaeiyiio2"/>
              <w:spacing w:before="0" w:beforeAutospacing="0" w:after="20" w:afterAutospacing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24C34" w:rsidRDefault="00724C34" w14:paraId="58DE9A29" w14:textId="77777777">
            <w:pPr>
              <w:pStyle w:val="oiaeaeiyiio2"/>
              <w:spacing w:before="0" w:beforeAutospacing="0" w:after="20" w:afterAutospacing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24C34" w:rsidRDefault="00724C34" w14:paraId="6ECCF4DA" w14:textId="77777777">
            <w:pPr>
              <w:pStyle w:val="oiaeaeiyiio2"/>
              <w:spacing w:before="0" w:beforeAutospacing="0" w:after="20" w:afterAutospacing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24C34" w:rsidRDefault="00724C34" w14:paraId="47DA46DB" w14:textId="77777777">
            <w:pPr>
              <w:pStyle w:val="oiaeaeiyiio2"/>
              <w:spacing w:before="0" w:beforeAutospacing="0" w:after="20" w:afterAutospacing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  <w:p w:rsidR="00724C34" w:rsidRDefault="00724C34" w14:paraId="1BDD1C8C" w14:textId="77777777">
            <w:pPr>
              <w:pStyle w:val="oiaeaeiyiio2"/>
              <w:spacing w:before="0" w:beforeAutospacing="0" w:after="20" w:afterAutospacing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Pubblicazioni</w:t>
            </w:r>
          </w:p>
          <w:p w:rsidR="00724C34" w:rsidRDefault="00724C34" w14:paraId="0C9CEA4C" w14:textId="77777777">
            <w:pPr>
              <w:pStyle w:val="oiaeaeiyiio2"/>
              <w:spacing w:before="0" w:beforeAutospacing="0" w:after="20" w:afterAutospacing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24C34" w:rsidRDefault="00724C34" w14:paraId="7AD52B5D" w14:textId="77777777">
            <w:pPr>
              <w:pStyle w:val="oiaeaeiyiio2"/>
              <w:spacing w:before="0" w:beforeAutospacing="0" w:after="20" w:afterAutospacing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24C34" w:rsidRDefault="00724C34" w14:paraId="5EED93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7">
              <w:proofErr w:type="spellStart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Measurement</w:t>
              </w:r>
              <w:proofErr w:type="spellEnd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 xml:space="preserve"> properties of </w:t>
              </w:r>
              <w:proofErr w:type="spellStart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translated</w:t>
              </w:r>
              <w:proofErr w:type="spellEnd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versions</w:t>
              </w:r>
              <w:proofErr w:type="spellEnd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 xml:space="preserve"> of the </w:t>
              </w:r>
              <w:proofErr w:type="spellStart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Scoliosis</w:t>
              </w:r>
              <w:proofErr w:type="spellEnd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 xml:space="preserve"> Research Society-22 Patient </w:t>
              </w:r>
              <w:proofErr w:type="spellStart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Questionnaire</w:t>
              </w:r>
              <w:proofErr w:type="spellEnd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 xml:space="preserve">, SRS-22: a </w:t>
              </w:r>
              <w:proofErr w:type="spellStart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systematic</w:t>
              </w:r>
              <w:proofErr w:type="spellEnd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 xml:space="preserve"> review.</w:t>
              </w:r>
            </w:hyperlink>
          </w:p>
          <w:p w:rsidR="00724C34" w:rsidRDefault="00724C34" w14:paraId="5B316A9E" w14:textId="777777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docsum-authors"/>
                <w:rFonts w:ascii="Segoe UI" w:hAnsi="Segoe UI" w:cs="Segoe UI"/>
                <w:color w:val="212121"/>
                <w:sz w:val="24"/>
                <w:szCs w:val="24"/>
              </w:rPr>
              <w:t>Monticone</w:t>
            </w:r>
            <w:proofErr w:type="spellEnd"/>
            <w:r>
              <w:rPr>
                <w:rStyle w:val="docsum-authors"/>
                <w:rFonts w:ascii="Segoe UI" w:hAnsi="Segoe UI" w:cs="Segoe UI"/>
                <w:color w:val="212121"/>
                <w:sz w:val="24"/>
                <w:szCs w:val="24"/>
              </w:rPr>
              <w:t xml:space="preserve"> M, Nava C, Leggero V, Rocca B, </w:t>
            </w:r>
            <w:proofErr w:type="spellStart"/>
            <w:r>
              <w:rPr>
                <w:rStyle w:val="docsum-authors"/>
                <w:rFonts w:ascii="Segoe UI" w:hAnsi="Segoe UI" w:cs="Segoe UI"/>
                <w:b/>
                <w:bCs/>
                <w:color w:val="212121"/>
                <w:sz w:val="24"/>
                <w:szCs w:val="24"/>
              </w:rPr>
              <w:t>Salvaderi</w:t>
            </w:r>
            <w:proofErr w:type="spellEnd"/>
            <w:r>
              <w:rPr>
                <w:rStyle w:val="docsum-authors"/>
                <w:rFonts w:ascii="Segoe UI" w:hAnsi="Segoe UI" w:cs="Segoe UI"/>
                <w:b/>
                <w:bCs/>
                <w:color w:val="212121"/>
                <w:sz w:val="24"/>
                <w:szCs w:val="24"/>
              </w:rPr>
              <w:t xml:space="preserve"> S</w:t>
            </w:r>
            <w:r>
              <w:rPr>
                <w:rStyle w:val="docsum-authors"/>
                <w:rFonts w:ascii="Segoe UI" w:hAnsi="Segoe UI" w:cs="Segoe UI"/>
                <w:color w:val="212121"/>
                <w:sz w:val="24"/>
                <w:szCs w:val="24"/>
              </w:rPr>
              <w:t xml:space="preserve">, Ferrante S, Ambrosini </w:t>
            </w:r>
            <w:proofErr w:type="spellStart"/>
            <w:r>
              <w:rPr>
                <w:rStyle w:val="docsum-authors"/>
                <w:rFonts w:ascii="Segoe UI" w:hAnsi="Segoe UI" w:cs="Segoe UI"/>
                <w:color w:val="212121"/>
                <w:sz w:val="24"/>
                <w:szCs w:val="24"/>
              </w:rPr>
              <w:t>E.</w:t>
            </w:r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>Qual</w:t>
            </w:r>
            <w:proofErr w:type="spellEnd"/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 xml:space="preserve"> Life Res. 2015 Aug;24(8):1981-98. </w:t>
            </w:r>
            <w:proofErr w:type="spellStart"/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>doi</w:t>
            </w:r>
            <w:proofErr w:type="spellEnd"/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 xml:space="preserve">: 10.1007/s11136-015-0935-5. </w:t>
            </w:r>
            <w:proofErr w:type="spellStart"/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>Epub</w:t>
            </w:r>
            <w:proofErr w:type="spellEnd"/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 xml:space="preserve"> 2015 </w:t>
            </w:r>
            <w:proofErr w:type="spellStart"/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>Feb</w:t>
            </w:r>
            <w:proofErr w:type="spellEnd"/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 xml:space="preserve"> 15.</w:t>
            </w:r>
            <w:r>
              <w:rPr>
                <w:rStyle w:val="citation-part"/>
                <w:rFonts w:ascii="Segoe UI" w:hAnsi="Segoe UI" w:cs="Segoe UI"/>
                <w:color w:val="4D8055"/>
                <w:sz w:val="24"/>
                <w:szCs w:val="24"/>
              </w:rPr>
              <w:t>PMID: </w:t>
            </w:r>
            <w:r>
              <w:rPr>
                <w:rStyle w:val="docsum-pmid"/>
                <w:rFonts w:ascii="Segoe UI" w:hAnsi="Segoe UI" w:cs="Segoe UI"/>
                <w:color w:val="4D8055"/>
                <w:sz w:val="24"/>
                <w:szCs w:val="24"/>
              </w:rPr>
              <w:t>25682366</w:t>
            </w:r>
            <w:r>
              <w:rPr>
                <w:rFonts w:ascii="Segoe UI" w:hAnsi="Segoe UI" w:cs="Segoe UI"/>
                <w:color w:val="4D8055"/>
                <w:sz w:val="24"/>
                <w:szCs w:val="24"/>
              </w:rPr>
              <w:t> </w:t>
            </w:r>
            <w:r>
              <w:rPr>
                <w:rStyle w:val="publication-type"/>
                <w:rFonts w:ascii="Segoe UI" w:hAnsi="Segoe UI" w:cs="Segoe UI"/>
                <w:color w:val="4D8055"/>
                <w:sz w:val="24"/>
                <w:szCs w:val="24"/>
              </w:rPr>
              <w:t>Review</w:t>
            </w:r>
          </w:p>
          <w:p w:rsidR="00724C34" w:rsidRDefault="00724C34" w14:paraId="11D41A40" w14:textId="77777777">
            <w:pPr>
              <w:pStyle w:val="oiaeaeiyiio2"/>
              <w:spacing w:before="0" w:beforeAutospacing="0" w:after="20" w:afterAutospacing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24C34" w:rsidRDefault="00724C34" w14:paraId="10FFBD7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8">
              <w:proofErr w:type="spellStart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Movement</w:t>
              </w:r>
              <w:proofErr w:type="spellEnd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Sonification</w:t>
              </w:r>
              <w:proofErr w:type="spellEnd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 xml:space="preserve"> Techniques to </w:t>
              </w:r>
              <w:proofErr w:type="spellStart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Improve</w:t>
              </w:r>
              <w:proofErr w:type="spellEnd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 xml:space="preserve"> Balance in </w:t>
              </w:r>
              <w:proofErr w:type="spellStart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Parkinson's</w:t>
              </w:r>
              <w:proofErr w:type="spellEnd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 xml:space="preserve"> Disease: A </w:t>
              </w:r>
              <w:proofErr w:type="spellStart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Pilot</w:t>
              </w:r>
              <w:proofErr w:type="spellEnd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Randomized</w:t>
              </w:r>
              <w:proofErr w:type="spellEnd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Controlled</w:t>
              </w:r>
              <w:proofErr w:type="spellEnd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 xml:space="preserve"> Trial.</w:t>
              </w:r>
            </w:hyperlink>
          </w:p>
          <w:p w:rsidR="00724C34" w:rsidRDefault="00724C34" w14:paraId="3E14BBF3" w14:textId="777777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ocsum-authors"/>
                <w:rFonts w:ascii="Segoe UI" w:hAnsi="Segoe UI" w:cs="Segoe UI"/>
                <w:color w:val="212121"/>
                <w:sz w:val="24"/>
                <w:szCs w:val="24"/>
              </w:rPr>
              <w:t xml:space="preserve">Raglio A, De Maria B, Parati M, </w:t>
            </w:r>
            <w:proofErr w:type="spellStart"/>
            <w:r>
              <w:rPr>
                <w:rStyle w:val="docsum-authors"/>
                <w:rFonts w:ascii="Segoe UI" w:hAnsi="Segoe UI" w:cs="Segoe UI"/>
                <w:color w:val="212121"/>
                <w:sz w:val="24"/>
                <w:szCs w:val="24"/>
              </w:rPr>
              <w:t>Giglietti</w:t>
            </w:r>
            <w:proofErr w:type="spellEnd"/>
            <w:r>
              <w:rPr>
                <w:rStyle w:val="docsum-authors"/>
                <w:rFonts w:ascii="Segoe UI" w:hAnsi="Segoe UI" w:cs="Segoe UI"/>
                <w:color w:val="212121"/>
                <w:sz w:val="24"/>
                <w:szCs w:val="24"/>
              </w:rPr>
              <w:t xml:space="preserve"> A, </w:t>
            </w:r>
            <w:proofErr w:type="spellStart"/>
            <w:r>
              <w:rPr>
                <w:rStyle w:val="docsum-authors"/>
                <w:rFonts w:ascii="Segoe UI" w:hAnsi="Segoe UI" w:cs="Segoe UI"/>
                <w:color w:val="212121"/>
                <w:sz w:val="24"/>
                <w:szCs w:val="24"/>
              </w:rPr>
              <w:t>Premoli</w:t>
            </w:r>
            <w:proofErr w:type="spellEnd"/>
            <w:r>
              <w:rPr>
                <w:rStyle w:val="docsum-authors"/>
                <w:rFonts w:ascii="Segoe UI" w:hAnsi="Segoe UI" w:cs="Segoe UI"/>
                <w:color w:val="212121"/>
                <w:sz w:val="24"/>
                <w:szCs w:val="24"/>
              </w:rPr>
              <w:t xml:space="preserve"> S, </w:t>
            </w:r>
            <w:proofErr w:type="spellStart"/>
            <w:r>
              <w:rPr>
                <w:rStyle w:val="docsum-authors"/>
                <w:rFonts w:ascii="Segoe UI" w:hAnsi="Segoe UI" w:cs="Segoe UI"/>
                <w:b/>
                <w:bCs/>
                <w:color w:val="212121"/>
                <w:sz w:val="24"/>
                <w:szCs w:val="24"/>
              </w:rPr>
              <w:t>Salvaderi</w:t>
            </w:r>
            <w:proofErr w:type="spellEnd"/>
            <w:r>
              <w:rPr>
                <w:rStyle w:val="docsum-authors"/>
                <w:rFonts w:ascii="Segoe UI" w:hAnsi="Segoe UI" w:cs="Segoe UI"/>
                <w:b/>
                <w:bCs/>
                <w:color w:val="212121"/>
                <w:sz w:val="24"/>
                <w:szCs w:val="24"/>
              </w:rPr>
              <w:t xml:space="preserve"> S</w:t>
            </w:r>
            <w:r>
              <w:rPr>
                <w:rStyle w:val="docsum-authors"/>
                <w:rFonts w:ascii="Segoe UI" w:hAnsi="Segoe UI" w:cs="Segoe UI"/>
                <w:color w:val="212121"/>
                <w:sz w:val="24"/>
                <w:szCs w:val="24"/>
              </w:rPr>
              <w:t xml:space="preserve">, Molteni D, Ferrante S, Dalla Vecchia </w:t>
            </w:r>
            <w:proofErr w:type="spellStart"/>
            <w:proofErr w:type="gramStart"/>
            <w:r>
              <w:rPr>
                <w:rStyle w:val="docsum-authors"/>
                <w:rFonts w:ascii="Segoe UI" w:hAnsi="Segoe UI" w:cs="Segoe UI"/>
                <w:color w:val="212121"/>
                <w:sz w:val="24"/>
                <w:szCs w:val="24"/>
              </w:rPr>
              <w:t>LA.</w:t>
            </w:r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>Brain</w:t>
            </w:r>
            <w:proofErr w:type="spellEnd"/>
            <w:proofErr w:type="gramEnd"/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 xml:space="preserve"> Sci. 2023 </w:t>
            </w:r>
            <w:proofErr w:type="spellStart"/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>Nov</w:t>
            </w:r>
            <w:proofErr w:type="spellEnd"/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 xml:space="preserve"> 12;13(11):1586. </w:t>
            </w:r>
            <w:proofErr w:type="spellStart"/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>doi</w:t>
            </w:r>
            <w:proofErr w:type="spellEnd"/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>: 10.3390/brainsci13111586.</w:t>
            </w:r>
            <w:r>
              <w:rPr>
                <w:rStyle w:val="citation-part"/>
                <w:rFonts w:ascii="Segoe UI" w:hAnsi="Segoe UI" w:cs="Segoe UI"/>
                <w:color w:val="4D8055"/>
                <w:sz w:val="24"/>
                <w:szCs w:val="24"/>
              </w:rPr>
              <w:t>PMID: </w:t>
            </w:r>
            <w:r>
              <w:rPr>
                <w:rStyle w:val="docsum-pmid"/>
                <w:rFonts w:ascii="Segoe UI" w:hAnsi="Segoe UI" w:cs="Segoe UI"/>
                <w:color w:val="4D8055"/>
                <w:sz w:val="24"/>
                <w:szCs w:val="24"/>
              </w:rPr>
              <w:t>38002546</w:t>
            </w:r>
            <w:r>
              <w:rPr>
                <w:rFonts w:ascii="Segoe UI" w:hAnsi="Segoe UI" w:cs="Segoe UI"/>
                <w:color w:val="4D8055"/>
                <w:sz w:val="24"/>
                <w:szCs w:val="24"/>
              </w:rPr>
              <w:t> </w:t>
            </w:r>
            <w:r>
              <w:rPr>
                <w:rStyle w:val="free-resources"/>
                <w:rFonts w:ascii="Segoe UI" w:hAnsi="Segoe UI" w:cs="Segoe UI"/>
                <w:b/>
                <w:bCs/>
                <w:color w:val="C05600"/>
                <w:sz w:val="24"/>
                <w:szCs w:val="24"/>
              </w:rPr>
              <w:t>Free PMC article.</w:t>
            </w:r>
          </w:p>
          <w:p w:rsidR="00724C34" w:rsidRDefault="00724C34" w14:paraId="3C7B2FD2" w14:textId="77777777">
            <w:pPr>
              <w:pStyle w:val="oiaeaeiyiio2"/>
              <w:spacing w:before="0" w:beforeAutospacing="0" w:after="20" w:afterAutospacing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24C34" w:rsidRDefault="00724C34" w14:paraId="5CE65D4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9">
              <w:proofErr w:type="spellStart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Role</w:t>
              </w:r>
              <w:proofErr w:type="spellEnd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 xml:space="preserve"> of </w:t>
              </w:r>
              <w:proofErr w:type="spellStart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rehabilitation</w:t>
              </w:r>
              <w:proofErr w:type="spellEnd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 xml:space="preserve"> in the </w:t>
              </w:r>
              <w:proofErr w:type="spellStart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elderly</w:t>
              </w:r>
              <w:proofErr w:type="spellEnd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after</w:t>
              </w:r>
              <w:proofErr w:type="spellEnd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 xml:space="preserve"> an acute </w:t>
              </w:r>
              <w:proofErr w:type="spellStart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event</w:t>
              </w:r>
              <w:proofErr w:type="spellEnd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 xml:space="preserve">: insights from a </w:t>
              </w:r>
              <w:proofErr w:type="spellStart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real</w:t>
              </w:r>
              <w:proofErr w:type="spellEnd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 xml:space="preserve">-life </w:t>
              </w:r>
              <w:proofErr w:type="spellStart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prospective</w:t>
              </w:r>
              <w:proofErr w:type="spellEnd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 xml:space="preserve"> study in the subacute care setting.</w:t>
              </w:r>
            </w:hyperlink>
          </w:p>
          <w:p w:rsidR="00724C34" w:rsidRDefault="00724C34" w14:paraId="0C94A23E" w14:textId="777777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ocsum-authors"/>
                <w:rFonts w:ascii="Segoe UI" w:hAnsi="Segoe UI" w:cs="Segoe UI"/>
                <w:color w:val="212121"/>
                <w:sz w:val="24"/>
                <w:szCs w:val="24"/>
              </w:rPr>
              <w:t xml:space="preserve">Galizia G, Balestrieri G, De Maria B, </w:t>
            </w:r>
            <w:proofErr w:type="spellStart"/>
            <w:r>
              <w:rPr>
                <w:rStyle w:val="docsum-authors"/>
                <w:rFonts w:ascii="Segoe UI" w:hAnsi="Segoe UI" w:cs="Segoe UI"/>
                <w:color w:val="212121"/>
                <w:sz w:val="24"/>
                <w:szCs w:val="24"/>
              </w:rPr>
              <w:t>Lastoria</w:t>
            </w:r>
            <w:proofErr w:type="spellEnd"/>
            <w:r>
              <w:rPr>
                <w:rStyle w:val="docsum-authors"/>
                <w:rFonts w:ascii="Segoe UI" w:hAnsi="Segoe UI" w:cs="Segoe UI"/>
                <w:color w:val="212121"/>
                <w:sz w:val="24"/>
                <w:szCs w:val="24"/>
              </w:rPr>
              <w:t xml:space="preserve"> C, Monelli M, </w:t>
            </w:r>
            <w:proofErr w:type="spellStart"/>
            <w:r>
              <w:rPr>
                <w:rStyle w:val="docsum-authors"/>
                <w:rFonts w:ascii="Segoe UI" w:hAnsi="Segoe UI" w:cs="Segoe UI"/>
                <w:b/>
                <w:bCs/>
                <w:color w:val="212121"/>
                <w:sz w:val="24"/>
                <w:szCs w:val="24"/>
              </w:rPr>
              <w:t>Salvaderi</w:t>
            </w:r>
            <w:proofErr w:type="spellEnd"/>
            <w:r>
              <w:rPr>
                <w:rStyle w:val="docsum-authors"/>
                <w:rFonts w:ascii="Segoe UI" w:hAnsi="Segoe UI" w:cs="Segoe UI"/>
                <w:b/>
                <w:bCs/>
                <w:color w:val="212121"/>
                <w:sz w:val="24"/>
                <w:szCs w:val="24"/>
              </w:rPr>
              <w:t xml:space="preserve"> S</w:t>
            </w:r>
            <w:r>
              <w:rPr>
                <w:rStyle w:val="docsum-authors"/>
                <w:rFonts w:ascii="Segoe UI" w:hAnsi="Segoe UI" w:cs="Segoe UI"/>
                <w:color w:val="212121"/>
                <w:sz w:val="24"/>
                <w:szCs w:val="24"/>
              </w:rPr>
              <w:t xml:space="preserve">, Romanelli G, Dalla Vecchia </w:t>
            </w:r>
            <w:proofErr w:type="spellStart"/>
            <w:r>
              <w:rPr>
                <w:rStyle w:val="docsum-authors"/>
                <w:rFonts w:ascii="Segoe UI" w:hAnsi="Segoe UI" w:cs="Segoe UI"/>
                <w:color w:val="212121"/>
                <w:sz w:val="24"/>
                <w:szCs w:val="24"/>
              </w:rPr>
              <w:t>LA.</w:t>
            </w:r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>Eur</w:t>
            </w:r>
            <w:proofErr w:type="spellEnd"/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 xml:space="preserve"> J </w:t>
            </w:r>
            <w:proofErr w:type="spellStart"/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>Phys</w:t>
            </w:r>
            <w:proofErr w:type="spellEnd"/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>Rehabil</w:t>
            </w:r>
            <w:proofErr w:type="spellEnd"/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>Med</w:t>
            </w:r>
            <w:proofErr w:type="spellEnd"/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 xml:space="preserve">. 2018 Dec;54(6):934-938. </w:t>
            </w:r>
            <w:proofErr w:type="spellStart"/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>doi</w:t>
            </w:r>
            <w:proofErr w:type="spellEnd"/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 xml:space="preserve">: 10.23736/S1973-9087.18.05221-8. </w:t>
            </w:r>
            <w:proofErr w:type="spellStart"/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>Epub</w:t>
            </w:r>
            <w:proofErr w:type="spellEnd"/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 xml:space="preserve"> 2018 </w:t>
            </w:r>
            <w:proofErr w:type="spellStart"/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>Jun</w:t>
            </w:r>
            <w:proofErr w:type="spellEnd"/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 xml:space="preserve"> 11.</w:t>
            </w:r>
            <w:r>
              <w:rPr>
                <w:rStyle w:val="citation-part"/>
                <w:rFonts w:ascii="Segoe UI" w:hAnsi="Segoe UI" w:cs="Segoe UI"/>
                <w:color w:val="4D8055"/>
                <w:sz w:val="24"/>
                <w:szCs w:val="24"/>
              </w:rPr>
              <w:t>PMID: </w:t>
            </w:r>
            <w:r>
              <w:rPr>
                <w:rStyle w:val="docsum-pmid"/>
                <w:rFonts w:ascii="Segoe UI" w:hAnsi="Segoe UI" w:cs="Segoe UI"/>
                <w:color w:val="4D8055"/>
                <w:sz w:val="24"/>
                <w:szCs w:val="24"/>
              </w:rPr>
              <w:t>29898588</w:t>
            </w:r>
            <w:r>
              <w:rPr>
                <w:rFonts w:ascii="Segoe UI" w:hAnsi="Segoe UI" w:cs="Segoe UI"/>
                <w:color w:val="4D8055"/>
                <w:sz w:val="24"/>
                <w:szCs w:val="24"/>
              </w:rPr>
              <w:t> </w:t>
            </w:r>
            <w:r>
              <w:rPr>
                <w:rStyle w:val="free-resources"/>
                <w:rFonts w:ascii="Segoe UI" w:hAnsi="Segoe UI" w:cs="Segoe UI"/>
                <w:b/>
                <w:bCs/>
                <w:color w:val="C05600"/>
                <w:sz w:val="24"/>
                <w:szCs w:val="24"/>
              </w:rPr>
              <w:t>Free article.</w:t>
            </w:r>
          </w:p>
          <w:p w:rsidR="00724C34" w:rsidRDefault="00724C34" w14:paraId="3D20E244" w14:textId="77777777">
            <w:pPr>
              <w:pStyle w:val="oiaeaeiyiio2"/>
              <w:spacing w:before="0" w:beforeAutospacing="0" w:after="20" w:afterAutospacing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24C34" w:rsidRDefault="00724C34" w14:paraId="319517F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10">
              <w:proofErr w:type="spellStart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Responsiveness</w:t>
              </w:r>
              <w:proofErr w:type="spellEnd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 xml:space="preserve"> and </w:t>
              </w:r>
              <w:proofErr w:type="spellStart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minimal</w:t>
              </w:r>
              <w:proofErr w:type="spellEnd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important</w:t>
              </w:r>
              <w:proofErr w:type="spellEnd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 xml:space="preserve"> changes for the </w:t>
              </w:r>
              <w:proofErr w:type="spellStart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Knee</w:t>
              </w:r>
              <w:proofErr w:type="spellEnd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Injury</w:t>
              </w:r>
              <w:proofErr w:type="spellEnd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 xml:space="preserve"> and </w:t>
              </w:r>
              <w:proofErr w:type="spellStart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Osteoarthritis</w:t>
              </w:r>
              <w:proofErr w:type="spellEnd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Outcome</w:t>
              </w:r>
              <w:proofErr w:type="spellEnd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 xml:space="preserve"> Score in </w:t>
              </w:r>
              <w:proofErr w:type="spellStart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subjects</w:t>
              </w:r>
              <w:proofErr w:type="spellEnd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undergoing</w:t>
              </w:r>
              <w:proofErr w:type="spellEnd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rehabilitation</w:t>
              </w:r>
              <w:proofErr w:type="spellEnd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after</w:t>
              </w:r>
              <w:proofErr w:type="spellEnd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total</w:t>
              </w:r>
              <w:proofErr w:type="spellEnd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knee</w:t>
              </w:r>
              <w:proofErr w:type="spellEnd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arthroplasty</w:t>
              </w:r>
              <w:proofErr w:type="spellEnd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.</w:t>
              </w:r>
            </w:hyperlink>
          </w:p>
          <w:p w:rsidR="00724C34" w:rsidRDefault="00724C34" w14:paraId="3FC4CFE5" w14:textId="777777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docsum-authors"/>
                <w:rFonts w:ascii="Segoe UI" w:hAnsi="Segoe UI" w:cs="Segoe UI"/>
                <w:color w:val="212121"/>
                <w:sz w:val="24"/>
                <w:szCs w:val="24"/>
              </w:rPr>
              <w:t>Monticone</w:t>
            </w:r>
            <w:proofErr w:type="spellEnd"/>
            <w:r>
              <w:rPr>
                <w:rStyle w:val="docsum-authors"/>
                <w:rFonts w:ascii="Segoe UI" w:hAnsi="Segoe UI" w:cs="Segoe UI"/>
                <w:color w:val="212121"/>
                <w:sz w:val="24"/>
                <w:szCs w:val="24"/>
              </w:rPr>
              <w:t xml:space="preserve"> M, Ferrante S, </w:t>
            </w:r>
            <w:proofErr w:type="spellStart"/>
            <w:r>
              <w:rPr>
                <w:rStyle w:val="docsum-authors"/>
                <w:rFonts w:ascii="Segoe UI" w:hAnsi="Segoe UI" w:cs="Segoe UI"/>
                <w:b/>
                <w:bCs/>
                <w:color w:val="212121"/>
                <w:sz w:val="24"/>
                <w:szCs w:val="24"/>
              </w:rPr>
              <w:t>Salvaderi</w:t>
            </w:r>
            <w:proofErr w:type="spellEnd"/>
            <w:r>
              <w:rPr>
                <w:rStyle w:val="docsum-authors"/>
                <w:rFonts w:ascii="Segoe UI" w:hAnsi="Segoe UI" w:cs="Segoe UI"/>
                <w:b/>
                <w:bCs/>
                <w:color w:val="212121"/>
                <w:sz w:val="24"/>
                <w:szCs w:val="24"/>
              </w:rPr>
              <w:t xml:space="preserve"> S</w:t>
            </w:r>
            <w:r>
              <w:rPr>
                <w:rStyle w:val="docsum-authors"/>
                <w:rFonts w:ascii="Segoe UI" w:hAnsi="Segoe UI" w:cs="Segoe UI"/>
                <w:color w:val="212121"/>
                <w:sz w:val="24"/>
                <w:szCs w:val="24"/>
              </w:rPr>
              <w:t xml:space="preserve">, Motta L, Cerri </w:t>
            </w:r>
            <w:proofErr w:type="spellStart"/>
            <w:proofErr w:type="gramStart"/>
            <w:r>
              <w:rPr>
                <w:rStyle w:val="docsum-authors"/>
                <w:rFonts w:ascii="Segoe UI" w:hAnsi="Segoe UI" w:cs="Segoe UI"/>
                <w:color w:val="212121"/>
                <w:sz w:val="24"/>
                <w:szCs w:val="24"/>
              </w:rPr>
              <w:t>C.</w:t>
            </w:r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>Am</w:t>
            </w:r>
            <w:proofErr w:type="spellEnd"/>
            <w:proofErr w:type="gramEnd"/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 xml:space="preserve"> J </w:t>
            </w:r>
            <w:proofErr w:type="spellStart"/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>Phys</w:t>
            </w:r>
            <w:proofErr w:type="spellEnd"/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>Med</w:t>
            </w:r>
            <w:proofErr w:type="spellEnd"/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>Rehabil</w:t>
            </w:r>
            <w:proofErr w:type="spellEnd"/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 xml:space="preserve">. 2013 Oct;92(10):864-70. </w:t>
            </w:r>
            <w:proofErr w:type="spellStart"/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>doi</w:t>
            </w:r>
            <w:proofErr w:type="spellEnd"/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>: 10.1097/PHM.0b013e31829f19d8.</w:t>
            </w:r>
            <w:r>
              <w:rPr>
                <w:rStyle w:val="citation-part"/>
                <w:rFonts w:ascii="Segoe UI" w:hAnsi="Segoe UI" w:cs="Segoe UI"/>
                <w:color w:val="4D8055"/>
                <w:sz w:val="24"/>
                <w:szCs w:val="24"/>
              </w:rPr>
              <w:t>PMID: </w:t>
            </w:r>
            <w:r>
              <w:rPr>
                <w:rStyle w:val="docsum-pmid"/>
                <w:rFonts w:ascii="Segoe UI" w:hAnsi="Segoe UI" w:cs="Segoe UI"/>
                <w:color w:val="4D8055"/>
                <w:sz w:val="24"/>
                <w:szCs w:val="24"/>
              </w:rPr>
              <w:t>23900017</w:t>
            </w:r>
          </w:p>
          <w:p w:rsidR="00724C34" w:rsidRDefault="00724C34" w14:paraId="7C685F60" w14:textId="77777777">
            <w:pPr>
              <w:pStyle w:val="oiaeaeiyiio2"/>
              <w:spacing w:before="0" w:beforeAutospacing="0" w:after="20" w:afterAutospacing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24C34" w:rsidRDefault="00724C34" w14:paraId="4B1FE84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11"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Home-</w:t>
              </w:r>
              <w:proofErr w:type="spellStart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based</w:t>
              </w:r>
              <w:proofErr w:type="spellEnd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 xml:space="preserve"> functional </w:t>
              </w:r>
              <w:proofErr w:type="spellStart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exercises</w:t>
              </w:r>
              <w:proofErr w:type="spellEnd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aimed</w:t>
              </w:r>
              <w:proofErr w:type="spellEnd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at</w:t>
              </w:r>
              <w:proofErr w:type="spellEnd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 xml:space="preserve"> managing </w:t>
              </w:r>
              <w:proofErr w:type="spellStart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kinesiophobia</w:t>
              </w:r>
              <w:proofErr w:type="spellEnd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contribute</w:t>
              </w:r>
              <w:proofErr w:type="spellEnd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 xml:space="preserve"> to </w:t>
              </w:r>
              <w:proofErr w:type="spellStart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improving</w:t>
              </w:r>
              <w:proofErr w:type="spellEnd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disability</w:t>
              </w:r>
              <w:proofErr w:type="spellEnd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 xml:space="preserve"> and </w:t>
              </w:r>
              <w:proofErr w:type="spellStart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quality</w:t>
              </w:r>
              <w:proofErr w:type="spellEnd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 xml:space="preserve"> of life of </w:t>
              </w:r>
              <w:proofErr w:type="spellStart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patients</w:t>
              </w:r>
              <w:proofErr w:type="spellEnd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undergoing</w:t>
              </w:r>
              <w:proofErr w:type="spellEnd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total</w:t>
              </w:r>
              <w:proofErr w:type="spellEnd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knee</w:t>
              </w:r>
              <w:proofErr w:type="spellEnd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arthroplasty</w:t>
              </w:r>
              <w:proofErr w:type="spellEnd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 xml:space="preserve">: a </w:t>
              </w:r>
              <w:proofErr w:type="spellStart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randomized</w:t>
              </w:r>
              <w:proofErr w:type="spellEnd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>controlled</w:t>
              </w:r>
              <w:proofErr w:type="spellEnd"/>
              <w:r>
                <w:rPr>
                  <w:rStyle w:val="Collegamentoipertestuale"/>
                  <w:rFonts w:ascii="Segoe UI" w:hAnsi="Segoe UI" w:cs="Segoe UI"/>
                  <w:color w:val="205493"/>
                  <w:sz w:val="24"/>
                  <w:szCs w:val="24"/>
                  <w:shd w:val="clear" w:color="auto" w:fill="FFFFFF"/>
                </w:rPr>
                <w:t xml:space="preserve"> trial.</w:t>
              </w:r>
            </w:hyperlink>
          </w:p>
          <w:p w:rsidR="00724C34" w:rsidRDefault="00724C34" w14:paraId="221DBB30" w14:textId="777777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docsum-authors"/>
                <w:rFonts w:ascii="Segoe UI" w:hAnsi="Segoe UI" w:cs="Segoe UI"/>
                <w:color w:val="212121"/>
                <w:sz w:val="24"/>
                <w:szCs w:val="24"/>
              </w:rPr>
              <w:t>Monticone</w:t>
            </w:r>
            <w:proofErr w:type="spellEnd"/>
            <w:r>
              <w:rPr>
                <w:rStyle w:val="docsum-authors"/>
                <w:rFonts w:ascii="Segoe UI" w:hAnsi="Segoe UI" w:cs="Segoe UI"/>
                <w:color w:val="212121"/>
                <w:sz w:val="24"/>
                <w:szCs w:val="24"/>
              </w:rPr>
              <w:t xml:space="preserve"> M, Ferrante S, Rocca B, </w:t>
            </w:r>
            <w:proofErr w:type="spellStart"/>
            <w:r>
              <w:rPr>
                <w:rStyle w:val="docsum-authors"/>
                <w:rFonts w:ascii="Segoe UI" w:hAnsi="Segoe UI" w:cs="Segoe UI"/>
                <w:b/>
                <w:bCs/>
                <w:color w:val="212121"/>
                <w:sz w:val="24"/>
                <w:szCs w:val="24"/>
              </w:rPr>
              <w:t>Salvaderi</w:t>
            </w:r>
            <w:proofErr w:type="spellEnd"/>
            <w:r>
              <w:rPr>
                <w:rStyle w:val="docsum-authors"/>
                <w:rFonts w:ascii="Segoe UI" w:hAnsi="Segoe UI" w:cs="Segoe UI"/>
                <w:b/>
                <w:bCs/>
                <w:color w:val="212121"/>
                <w:sz w:val="24"/>
                <w:szCs w:val="24"/>
              </w:rPr>
              <w:t xml:space="preserve"> S</w:t>
            </w:r>
            <w:r>
              <w:rPr>
                <w:rStyle w:val="docsum-authors"/>
                <w:rFonts w:ascii="Segoe UI" w:hAnsi="Segoe UI" w:cs="Segoe UI"/>
                <w:color w:val="212121"/>
                <w:sz w:val="24"/>
                <w:szCs w:val="24"/>
              </w:rPr>
              <w:t xml:space="preserve">, Fiorentini R, Restelli M, </w:t>
            </w:r>
            <w:proofErr w:type="spellStart"/>
            <w:r>
              <w:rPr>
                <w:rStyle w:val="docsum-authors"/>
                <w:rFonts w:ascii="Segoe UI" w:hAnsi="Segoe UI" w:cs="Segoe UI"/>
                <w:color w:val="212121"/>
                <w:sz w:val="24"/>
                <w:szCs w:val="24"/>
              </w:rPr>
              <w:t>Foti</w:t>
            </w:r>
            <w:proofErr w:type="spellEnd"/>
            <w:r>
              <w:rPr>
                <w:rStyle w:val="docsum-authors"/>
                <w:rFonts w:ascii="Segoe UI" w:hAnsi="Segoe UI" w:cs="Segoe UI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docsum-authors"/>
                <w:rFonts w:ascii="Segoe UI" w:hAnsi="Segoe UI" w:cs="Segoe UI"/>
                <w:color w:val="212121"/>
                <w:sz w:val="24"/>
                <w:szCs w:val="24"/>
              </w:rPr>
              <w:t>C.</w:t>
            </w:r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>Arch</w:t>
            </w:r>
            <w:proofErr w:type="spellEnd"/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>Phys</w:t>
            </w:r>
            <w:proofErr w:type="spellEnd"/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>Med</w:t>
            </w:r>
            <w:proofErr w:type="spellEnd"/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>Rehabil</w:t>
            </w:r>
            <w:proofErr w:type="spellEnd"/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 xml:space="preserve">. 2013 Feb;94(2):231-9. </w:t>
            </w:r>
            <w:proofErr w:type="spellStart"/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>doi</w:t>
            </w:r>
            <w:proofErr w:type="spellEnd"/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 xml:space="preserve">: 10.1016/j.apmr.2012.10.003. </w:t>
            </w:r>
            <w:proofErr w:type="spellStart"/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>Epub</w:t>
            </w:r>
            <w:proofErr w:type="spellEnd"/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 xml:space="preserve"> 2012 </w:t>
            </w:r>
            <w:proofErr w:type="spellStart"/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>Oct</w:t>
            </w:r>
            <w:proofErr w:type="spellEnd"/>
            <w:r>
              <w:rPr>
                <w:rStyle w:val="docsum-journal-citation"/>
                <w:rFonts w:ascii="Segoe UI" w:hAnsi="Segoe UI" w:cs="Segoe UI"/>
                <w:color w:val="4D8055"/>
                <w:sz w:val="24"/>
                <w:szCs w:val="24"/>
              </w:rPr>
              <w:t xml:space="preserve"> 12.</w:t>
            </w:r>
            <w:r>
              <w:rPr>
                <w:rStyle w:val="citation-part"/>
                <w:rFonts w:ascii="Segoe UI" w:hAnsi="Segoe UI" w:cs="Segoe UI"/>
                <w:color w:val="4D8055"/>
                <w:sz w:val="24"/>
                <w:szCs w:val="24"/>
              </w:rPr>
              <w:t>PMID: </w:t>
            </w:r>
            <w:r>
              <w:rPr>
                <w:rStyle w:val="docsum-pmid"/>
                <w:rFonts w:ascii="Segoe UI" w:hAnsi="Segoe UI" w:cs="Segoe UI"/>
                <w:color w:val="4D8055"/>
                <w:sz w:val="24"/>
                <w:szCs w:val="24"/>
              </w:rPr>
              <w:t>23063624</w:t>
            </w:r>
            <w:r>
              <w:rPr>
                <w:rFonts w:ascii="Segoe UI" w:hAnsi="Segoe UI" w:cs="Segoe UI"/>
                <w:color w:val="4D8055"/>
                <w:sz w:val="24"/>
                <w:szCs w:val="24"/>
              </w:rPr>
              <w:t> </w:t>
            </w:r>
            <w:proofErr w:type="spellStart"/>
            <w:r>
              <w:rPr>
                <w:rStyle w:val="publication-type"/>
                <w:rFonts w:ascii="Segoe UI" w:hAnsi="Segoe UI" w:cs="Segoe UI"/>
                <w:color w:val="4D8055"/>
                <w:sz w:val="24"/>
                <w:szCs w:val="24"/>
              </w:rPr>
              <w:t>Clinical</w:t>
            </w:r>
            <w:proofErr w:type="spellEnd"/>
            <w:r>
              <w:rPr>
                <w:rStyle w:val="publication-type"/>
                <w:rFonts w:ascii="Segoe UI" w:hAnsi="Segoe UI" w:cs="Segoe UI"/>
                <w:color w:val="4D8055"/>
                <w:sz w:val="24"/>
                <w:szCs w:val="24"/>
              </w:rPr>
              <w:t xml:space="preserve"> Trial.</w:t>
            </w:r>
          </w:p>
          <w:p w:rsidR="00724C34" w:rsidRDefault="00724C34" w14:paraId="69A2F567" w14:textId="77777777">
            <w:pPr>
              <w:pStyle w:val="oiaeaeiyiio2"/>
              <w:spacing w:before="0" w:beforeAutospacing="0" w:after="20" w:afterAutospacing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24C34" w:rsidRDefault="00724C34" w14:paraId="2BAD6FDF" w14:textId="77777777">
            <w:pPr>
              <w:pStyle w:val="oiaeaeiyiio2"/>
              <w:spacing w:before="0" w:beforeAutospacing="0" w:after="20" w:afterAutospacing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24C34" w:rsidRDefault="00724C34" w14:paraId="37A996BA" w14:textId="77777777">
            <w:pPr>
              <w:pStyle w:val="oiaeaeiyiio2"/>
              <w:spacing w:before="0" w:beforeAutospacing="0" w:after="20" w:afterAutospacing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24C34" w:rsidRDefault="00724C34" w14:paraId="000839D0" w14:textId="77777777">
            <w:pPr>
              <w:pStyle w:val="oiaeaeiyiio2"/>
              <w:spacing w:before="0" w:beforeAutospacing="0" w:after="20" w:afterAutospacing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24C34" w:rsidRDefault="00724C34" w14:paraId="569E84AD" w14:textId="77777777">
            <w:pPr>
              <w:pStyle w:val="oiaeaeiyiio2"/>
              <w:spacing w:before="0" w:beforeAutospacing="0" w:after="20" w:afterAutospacing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9D337D" w:rsidRDefault="009D337D" w14:paraId="42B56CC7" w14:textId="77777777">
      <w:bookmarkStart w:name="_GoBack" w:id="0"/>
      <w:bookmarkEnd w:id="0"/>
    </w:p>
    <w:sectPr w:rsidR="009D337D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34"/>
    <w:rsid w:val="00724C34"/>
    <w:rsid w:val="009D337D"/>
    <w:rsid w:val="6091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31B7"/>
  <w15:chartTrackingRefBased/>
  <w15:docId w15:val="{BC34A13B-DB04-4361-8FCE-8294629E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  <w:rsid w:val="00724C34"/>
    <w:pPr>
      <w:spacing w:after="0" w:line="240" w:lineRule="auto"/>
    </w:pPr>
    <w:rPr>
      <w:rFonts w:ascii="Calibri" w:hAnsi="Calibri" w:cs="Calibri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24C34"/>
    <w:rPr>
      <w:color w:val="0000FF"/>
      <w:u w:val="single"/>
    </w:rPr>
  </w:style>
  <w:style w:type="paragraph" w:styleId="aaoeeu" w:customStyle="1">
    <w:name w:val="aaoeeu"/>
    <w:basedOn w:val="Normale"/>
    <w:rsid w:val="00724C34"/>
    <w:pPr>
      <w:spacing w:before="100" w:beforeAutospacing="1" w:after="100" w:afterAutospacing="1"/>
    </w:pPr>
  </w:style>
  <w:style w:type="paragraph" w:styleId="aeeaoaeaa1" w:customStyle="1">
    <w:name w:val="aeeaoaeaa1"/>
    <w:basedOn w:val="Normale"/>
    <w:rsid w:val="00724C34"/>
    <w:pPr>
      <w:spacing w:before="100" w:beforeAutospacing="1" w:after="100" w:afterAutospacing="1"/>
    </w:pPr>
  </w:style>
  <w:style w:type="paragraph" w:styleId="eaoaeaa" w:customStyle="1">
    <w:name w:val="eaoaeaa"/>
    <w:basedOn w:val="Normale"/>
    <w:rsid w:val="00724C34"/>
    <w:pPr>
      <w:spacing w:before="100" w:beforeAutospacing="1" w:after="100" w:afterAutospacing="1"/>
    </w:pPr>
  </w:style>
  <w:style w:type="paragraph" w:styleId="oiaeaeiyiio2" w:customStyle="1">
    <w:name w:val="oiaeaeiyiio2"/>
    <w:basedOn w:val="Normale"/>
    <w:rsid w:val="00724C34"/>
    <w:pPr>
      <w:spacing w:before="100" w:beforeAutospacing="1" w:after="100" w:afterAutospacing="1"/>
    </w:pPr>
  </w:style>
  <w:style w:type="character" w:styleId="docsum-authors" w:customStyle="1">
    <w:name w:val="docsum-authors"/>
    <w:basedOn w:val="Carpredefinitoparagrafo"/>
    <w:rsid w:val="00724C34"/>
  </w:style>
  <w:style w:type="character" w:styleId="docsum-journal-citation" w:customStyle="1">
    <w:name w:val="docsum-journal-citation"/>
    <w:basedOn w:val="Carpredefinitoparagrafo"/>
    <w:rsid w:val="00724C34"/>
  </w:style>
  <w:style w:type="character" w:styleId="citation-part" w:customStyle="1">
    <w:name w:val="citation-part"/>
    <w:basedOn w:val="Carpredefinitoparagrafo"/>
    <w:rsid w:val="00724C34"/>
  </w:style>
  <w:style w:type="character" w:styleId="docsum-pmid" w:customStyle="1">
    <w:name w:val="docsum-pmid"/>
    <w:basedOn w:val="Carpredefinitoparagrafo"/>
    <w:rsid w:val="00724C34"/>
  </w:style>
  <w:style w:type="character" w:styleId="publication-type" w:customStyle="1">
    <w:name w:val="publication-type"/>
    <w:basedOn w:val="Carpredefinitoparagrafo"/>
    <w:rsid w:val="00724C34"/>
  </w:style>
  <w:style w:type="character" w:styleId="free-resources" w:customStyle="1">
    <w:name w:val="free-resources"/>
    <w:basedOn w:val="Carpredefinitoparagrafo"/>
    <w:rsid w:val="00724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ubmed.ncbi.nlm.nih.gov/38002546/" TargetMode="Externa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hyperlink" Target="https://pubmed.ncbi.nlm.nih.gov/25682366/" TargetMode="Externa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pubmed.ncbi.nlm.nih.gov/23063624/" TargetMode="External" Id="rId11" /><Relationship Type="http://schemas.openxmlformats.org/officeDocument/2006/relationships/settings" Target="settings.xml" Id="rId5" /><Relationship Type="http://schemas.openxmlformats.org/officeDocument/2006/relationships/hyperlink" Target="https://pubmed.ncbi.nlm.nih.gov/23900017/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pubmed.ncbi.nlm.nih.gov/29898588/" TargetMode="Externa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270719057FF4796F9C35BC37E2697" ma:contentTypeVersion="15" ma:contentTypeDescription="Create a new document." ma:contentTypeScope="" ma:versionID="121a9ee47b1724f345a3cb20e5d621d3">
  <xsd:schema xmlns:xsd="http://www.w3.org/2001/XMLSchema" xmlns:xs="http://www.w3.org/2001/XMLSchema" xmlns:p="http://schemas.microsoft.com/office/2006/metadata/properties" xmlns:ns3="5346ab51-394d-4b39-af1a-f806a20ea216" targetNamespace="http://schemas.microsoft.com/office/2006/metadata/properties" ma:root="true" ma:fieldsID="12ebea318b45b8129cbd816f0383a4fa" ns3:_="">
    <xsd:import namespace="5346ab51-394d-4b39-af1a-f806a20ea2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6ab51-394d-4b39-af1a-f806a20ea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46ab51-394d-4b39-af1a-f806a20ea216" xsi:nil="true"/>
  </documentManagement>
</p:properties>
</file>

<file path=customXml/itemProps1.xml><?xml version="1.0" encoding="utf-8"?>
<ds:datastoreItem xmlns:ds="http://schemas.openxmlformats.org/officeDocument/2006/customXml" ds:itemID="{B0ED08F6-CF7E-4542-B8B0-16519CFC5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6ab51-394d-4b39-af1a-f806a20ea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ADC688-DFBA-4284-8B2C-97D9D99BB2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E16E4B-2DB1-4850-A0B7-2C7C4DEA0986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5346ab51-394d-4b39-af1a-f806a20ea216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Perno Maria Stella</dc:creator>
  <keywords/>
  <dc:description/>
  <lastModifiedBy>Archivio  Comunicazione</lastModifiedBy>
  <revision>2</revision>
  <dcterms:created xsi:type="dcterms:W3CDTF">2024-09-11T08:44:00.0000000Z</dcterms:created>
  <dcterms:modified xsi:type="dcterms:W3CDTF">2025-05-28T11:52:53.2692744Z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0x010100D8D270719057FF4796F9C35BC37E2697</vt:lpwstr>
  </property>
</Properties>
</file>